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BC" w:rsidRPr="003472AA" w:rsidRDefault="006166BC" w:rsidP="003472AA">
      <w:pPr>
        <w:spacing w:after="0" w:line="360" w:lineRule="auto"/>
        <w:jc w:val="right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bookmarkStart w:id="0" w:name="_Hlk53733790"/>
    </w:p>
    <w:p w:rsidR="006166BC" w:rsidRPr="003505D7" w:rsidRDefault="006166BC" w:rsidP="003505D7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6166BC" w:rsidRPr="003505D7" w:rsidRDefault="006166BC" w:rsidP="003505D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6166BC" w:rsidRPr="003505D7" w:rsidRDefault="006166BC" w:rsidP="003505D7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3505D7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166BC" w:rsidRPr="003505D7" w:rsidRDefault="006166BC" w:rsidP="003505D7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6166BC" w:rsidRPr="003505D7" w:rsidRDefault="006166BC" w:rsidP="003505D7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3505D7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27.10.2020 № 385</w:t>
      </w:r>
    </w:p>
    <w:p w:rsidR="006166BC" w:rsidRPr="003505D7" w:rsidRDefault="006166BC" w:rsidP="003505D7">
      <w:pPr>
        <w:spacing w:after="0" w:line="360" w:lineRule="auto"/>
        <w:rPr>
          <w:rFonts w:ascii="Arial" w:hAnsi="Arial" w:cs="Arial"/>
          <w:lang w:eastAsia="ru-RU"/>
        </w:rPr>
      </w:pPr>
      <w:r w:rsidRPr="003505D7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6166BC" w:rsidRPr="003505D7" w:rsidRDefault="006166BC" w:rsidP="0051366F">
      <w:pPr>
        <w:widowControl w:val="0"/>
        <w:autoSpaceDE w:val="0"/>
        <w:autoSpaceDN w:val="0"/>
        <w:spacing w:after="0" w:line="240" w:lineRule="auto"/>
        <w:ind w:right="5668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3505D7">
        <w:rPr>
          <w:rFonts w:ascii="Times New Roman" w:hAnsi="Times New Roman" w:cs="Times New Roman"/>
          <w:color w:val="18171A"/>
          <w:sz w:val="28"/>
          <w:szCs w:val="28"/>
          <w:lang w:eastAsia="ru-RU"/>
        </w:rPr>
        <w:t>О внесении изменений</w:t>
      </w:r>
      <w:r>
        <w:rPr>
          <w:rFonts w:ascii="Times New Roman" w:hAnsi="Times New Roman" w:cs="Times New Roman"/>
          <w:color w:val="18171A"/>
          <w:sz w:val="28"/>
          <w:szCs w:val="28"/>
          <w:lang w:eastAsia="ru-RU"/>
        </w:rPr>
        <w:t xml:space="preserve"> </w:t>
      </w:r>
      <w:r w:rsidRPr="003505D7">
        <w:rPr>
          <w:rFonts w:ascii="Times New Roman" w:hAnsi="Times New Roman" w:cs="Times New Roman"/>
          <w:color w:val="18171A"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color w:val="18171A"/>
          <w:sz w:val="28"/>
          <w:szCs w:val="28"/>
          <w:lang w:eastAsia="ru-RU"/>
        </w:rPr>
        <w:t xml:space="preserve"> </w:t>
      </w:r>
      <w:r w:rsidRPr="003505D7">
        <w:rPr>
          <w:rFonts w:ascii="Times New Roman" w:hAnsi="Times New Roman" w:cs="Times New Roman"/>
          <w:sz w:val="28"/>
          <w:szCs w:val="28"/>
          <w:lang w:eastAsia="ru-RU"/>
        </w:rPr>
        <w:t>Положение об оплате труда работников муниципального бюджетного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505D7">
        <w:rPr>
          <w:rFonts w:ascii="Times New Roman" w:hAnsi="Times New Roman" w:cs="Times New Roman"/>
          <w:sz w:val="28"/>
          <w:szCs w:val="28"/>
          <w:lang w:eastAsia="ru-RU"/>
        </w:rPr>
        <w:t>учреждения спортивная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505D7">
        <w:rPr>
          <w:rFonts w:ascii="Times New Roman" w:hAnsi="Times New Roman" w:cs="Times New Roman"/>
          <w:sz w:val="28"/>
          <w:szCs w:val="28"/>
          <w:lang w:eastAsia="ru-RU"/>
        </w:rPr>
        <w:t>школа «Электрон»</w:t>
      </w:r>
      <w:r>
        <w:rPr>
          <w:rFonts w:ascii="Times New Roman" w:hAnsi="Times New Roman" w:cs="Times New Roman"/>
          <w:sz w:val="28"/>
          <w:szCs w:val="28"/>
          <w:lang w:eastAsia="ru-RU"/>
        </w:rPr>
        <w:t>, утвержденное постановлением администрации Унечского района №33 от 06.02.2020 г.</w:t>
      </w:r>
    </w:p>
    <w:p w:rsidR="006166BC" w:rsidRPr="003505D7" w:rsidRDefault="006166BC" w:rsidP="0051366F">
      <w:pPr>
        <w:widowControl w:val="0"/>
        <w:autoSpaceDE w:val="0"/>
        <w:autoSpaceDN w:val="0"/>
        <w:spacing w:after="0" w:line="240" w:lineRule="auto"/>
        <w:ind w:firstLine="540"/>
        <w:rPr>
          <w:lang w:eastAsia="ru-RU"/>
        </w:rPr>
      </w:pPr>
    </w:p>
    <w:p w:rsidR="006166BC" w:rsidRPr="003505D7" w:rsidRDefault="006166BC" w:rsidP="0051366F">
      <w:pPr>
        <w:widowControl w:val="0"/>
        <w:autoSpaceDE w:val="0"/>
        <w:autoSpaceDN w:val="0"/>
        <w:spacing w:after="0" w:line="240" w:lineRule="auto"/>
        <w:ind w:firstLine="540"/>
        <w:rPr>
          <w:lang w:eastAsia="ru-RU"/>
        </w:rPr>
      </w:pPr>
    </w:p>
    <w:p w:rsidR="006166BC" w:rsidRPr="003505D7" w:rsidRDefault="006166BC" w:rsidP="003505D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lang w:eastAsia="ru-RU"/>
        </w:rPr>
      </w:pPr>
    </w:p>
    <w:p w:rsidR="006166BC" w:rsidRPr="003505D7" w:rsidRDefault="006166BC" w:rsidP="003505D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В соответствии с постановлени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ем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правительства Брянской области от 2 марта 2020 года №55-п «О внесении изменений в Примерное положение об оплате труда работников государственных бюджетных и автономных учреждений физической культуры и спорта Брянской области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постановлением администрации Унечского района от 7 октября 2020 года № 351 «Об индексации заработной платы работников муниципальных учреждений Унечского района с 1 октября 2020 года».</w:t>
      </w:r>
    </w:p>
    <w:p w:rsidR="006166BC" w:rsidRPr="003505D7" w:rsidRDefault="006166BC" w:rsidP="003505D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Pr="003505D7" w:rsidRDefault="006166BC" w:rsidP="003505D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6166BC" w:rsidRPr="003505D7" w:rsidRDefault="006166BC" w:rsidP="003505D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5D7">
        <w:rPr>
          <w:rFonts w:ascii="Times New Roman" w:hAnsi="Times New Roman" w:cs="Times New Roman"/>
          <w:sz w:val="24"/>
          <w:szCs w:val="24"/>
        </w:rPr>
        <w:t xml:space="preserve">              1. Внести в постановление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505D7">
        <w:rPr>
          <w:rFonts w:ascii="Times New Roman" w:hAnsi="Times New Roman" w:cs="Times New Roman"/>
          <w:sz w:val="24"/>
          <w:szCs w:val="24"/>
        </w:rPr>
        <w:t>дминистрации Унечского района Брянской области от 6</w:t>
      </w:r>
      <w:r>
        <w:rPr>
          <w:rFonts w:ascii="Times New Roman" w:hAnsi="Times New Roman" w:cs="Times New Roman"/>
          <w:sz w:val="24"/>
          <w:szCs w:val="24"/>
        </w:rPr>
        <w:t xml:space="preserve"> февраля </w:t>
      </w:r>
      <w:r w:rsidRPr="003505D7">
        <w:rPr>
          <w:rFonts w:ascii="Times New Roman" w:hAnsi="Times New Roman" w:cs="Times New Roman"/>
          <w:sz w:val="24"/>
          <w:szCs w:val="24"/>
        </w:rPr>
        <w:t>2020 г. № 33 «Об утверждении Положения об оплате труда работников муниципального бюджетного учреждения спортивной школы «Электрон»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505D7"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</w:rPr>
        <w:t xml:space="preserve">             1.1.</w:t>
      </w:r>
      <w:r w:rsidRPr="003505D7">
        <w:rPr>
          <w:rFonts w:ascii="Times New Roman" w:hAnsi="Times New Roman" w:cs="Times New Roman"/>
          <w:color w:val="18171A"/>
          <w:sz w:val="24"/>
          <w:szCs w:val="24"/>
          <w:lang w:eastAsia="ru-RU"/>
        </w:rPr>
        <w:t xml:space="preserve">Абзац четвертый пункта 1.1 раздела 1 «Общие положения» изложить в </w:t>
      </w:r>
      <w:r>
        <w:rPr>
          <w:rFonts w:ascii="Times New Roman" w:hAnsi="Times New Roman" w:cs="Times New Roman"/>
          <w:color w:val="18171A"/>
          <w:sz w:val="24"/>
          <w:szCs w:val="24"/>
          <w:lang w:eastAsia="ru-RU"/>
        </w:rPr>
        <w:t xml:space="preserve">  следующей </w:t>
      </w:r>
      <w:r w:rsidRPr="003505D7">
        <w:rPr>
          <w:rFonts w:ascii="Times New Roman" w:hAnsi="Times New Roman" w:cs="Times New Roman"/>
          <w:color w:val="18171A"/>
          <w:sz w:val="24"/>
          <w:szCs w:val="24"/>
          <w:lang w:eastAsia="ru-RU"/>
        </w:rPr>
        <w:t>редакции:</w:t>
      </w:r>
    </w:p>
    <w:p w:rsidR="006166BC" w:rsidRPr="003505D7" w:rsidRDefault="006166BC" w:rsidP="00BE7D27">
      <w:pPr>
        <w:spacing w:after="0" w:line="240" w:lineRule="auto"/>
        <w:ind w:left="851" w:hanging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color w:val="18171A"/>
          <w:sz w:val="24"/>
          <w:szCs w:val="24"/>
          <w:lang w:eastAsia="ru-RU"/>
        </w:rPr>
        <w:t>«особенности оплаты труда тренеров, тренеров-консультантов, старших тренеров спортивных сборных команд, главных тренеров спортив</w:t>
      </w:r>
      <w:r w:rsidRPr="003505D7">
        <w:rPr>
          <w:rFonts w:ascii="Times New Roman" w:hAnsi="Times New Roman" w:cs="Times New Roman"/>
          <w:color w:val="18171A"/>
          <w:sz w:val="24"/>
          <w:szCs w:val="24"/>
          <w:lang w:eastAsia="ru-RU"/>
        </w:rPr>
        <w:softHyphen/>
        <w:t>ных сборных команд, осуществляющих подготовку спортсменов по феде</w:t>
      </w:r>
      <w:r w:rsidRPr="003505D7">
        <w:rPr>
          <w:rFonts w:ascii="Times New Roman" w:hAnsi="Times New Roman" w:cs="Times New Roman"/>
          <w:color w:val="18171A"/>
          <w:sz w:val="24"/>
          <w:szCs w:val="24"/>
          <w:lang w:eastAsia="ru-RU"/>
        </w:rPr>
        <w:softHyphen/>
        <w:t>ральным стандартам спортивной подготовки по видам спорта в спортивных школах (далее - тренер)»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1.2. Раздел 3 «Виды, размеры, порядок и условия применения стимулирующих и компенсационных выплат работникам учреждени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» изложить 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следующей 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редакции: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 Виды, размеры, порядок и условия применения стимулирующих и компенсационных выплат работникам учреждени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Работникам учреждени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с учетом условий труда устанавливаются следующие выплаты компенсационного характера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3.1.1.Доплата работникам, занятым на работах с вредными и (или) опасными условиями труда.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       3.1.2.Доплаты за работу в условиях, отклоняющихся от нормальных: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доплата за совмещение профессий (должностей), расширение зон обслуживания, увеличение объема работы или исполнение обязанностей временно отсутствующего работника без освобождения от работы, опреде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ленной трудовым договором.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3.1.3.Доплата за работу в ночное время.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3.1.4.Оплата за работу в выходные и нерабочие праздничные дни, оплата сверхурочной работы.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3.2. Работникам учреждений в целях усиления заинтересованности в повышении качества, результативности и эффективности профес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сиональной деятельности устанавливаются выплаты стимулирующего характера, в соответствии с настоящим Положением.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      Выплаты стимулирующего характера и условия их осуществления устанавливаются локальным нормативным актом учреждения, в пределах фонда оплаты труда.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      Работникам могут быть установлены следующие выплаты стимули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рующего характера: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3.2.1  Надбавка за квалификацию (коэффициент квалификации).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3.2.2. Надбавка за интенсивность труда.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3.2.3. Надбавка за достижения (коэффициент достижений).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3.2.4. Надбавка за результативное участие в подготовке спортсмена (команды) в видах спорта (спортивных дисциплинах), включенных в про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грамму Олимпийских игр, Паралимпийских игр, Сурдлимпийских игр и иных значимых международных и всероссийских спортивных соревнований.</w:t>
      </w:r>
    </w:p>
    <w:p w:rsidR="006166BC" w:rsidRPr="00AA638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3.2.5.</w:t>
      </w:r>
      <w:r w:rsidRPr="00AA6387">
        <w:rPr>
          <w:rFonts w:ascii="Times New Roman" w:hAnsi="Times New Roman" w:cs="Times New Roman"/>
          <w:sz w:val="24"/>
          <w:szCs w:val="24"/>
          <w:lang w:eastAsia="ru-RU"/>
        </w:rPr>
        <w:t>Надбавка тренерам, осуществляющим спортивную подготовку, за переход спортсмена на более высокий этап спортивной подготовки, в том числе в иную организацию, осуществляющую подготовку спортивного резерва для спортивных сборных команд Российской Федерации.</w:t>
      </w:r>
    </w:p>
    <w:p w:rsidR="006166BC" w:rsidRPr="00AA638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6387">
        <w:rPr>
          <w:rFonts w:ascii="Times New Roman" w:hAnsi="Times New Roman" w:cs="Times New Roman"/>
          <w:sz w:val="24"/>
          <w:szCs w:val="24"/>
          <w:lang w:eastAsia="ru-RU"/>
        </w:rPr>
        <w:t>3.2.6. Надбавка тренерам за наставничество.</w:t>
      </w:r>
    </w:p>
    <w:p w:rsidR="006166BC" w:rsidRPr="00AA6387" w:rsidRDefault="006166BC" w:rsidP="00BE7D2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6387">
        <w:rPr>
          <w:rFonts w:ascii="Times New Roman" w:hAnsi="Times New Roman" w:cs="Times New Roman"/>
          <w:sz w:val="24"/>
          <w:szCs w:val="24"/>
          <w:lang w:eastAsia="ru-RU"/>
        </w:rPr>
        <w:t>3.2.7.Надбавка работникам, реализующим экспериментальные и инно</w:t>
      </w:r>
      <w:r w:rsidRPr="00AA6387">
        <w:rPr>
          <w:rFonts w:ascii="Times New Roman" w:hAnsi="Times New Roman" w:cs="Times New Roman"/>
          <w:sz w:val="24"/>
          <w:szCs w:val="24"/>
          <w:lang w:eastAsia="ru-RU"/>
        </w:rPr>
        <w:softHyphen/>
        <w:t>вационные проекты в сфере физической культуры и спорта.</w:t>
      </w:r>
    </w:p>
    <w:p w:rsidR="006166BC" w:rsidRPr="003505D7" w:rsidRDefault="006166BC" w:rsidP="00BE7D2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3.2.8. Надбавка за выслугу лет.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3.2.9. Повышающая надбавка (повышающий коэффициент)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3.2.10. Надбавка молодым специалистам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3.2.11.Надбавка за особые достижения в сфере физической культуры и спорта работникам учреждений, имеющим государственные и (или) ведомственные звания и награды. 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3.2.12. Премия за образцовое выполнение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муниципального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задания.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3.2.13.Премия по итогам работы за соответствующий период (месяц, квартал, год).</w:t>
      </w:r>
    </w:p>
    <w:p w:rsidR="006166BC" w:rsidRPr="003505D7" w:rsidRDefault="006166BC" w:rsidP="00BE7D27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505D7">
        <w:rPr>
          <w:rFonts w:ascii="Times New Roman" w:hAnsi="Times New Roman" w:cs="Times New Roman"/>
          <w:sz w:val="24"/>
          <w:szCs w:val="24"/>
        </w:rPr>
        <w:t>3.2.14.Премия за выполнение особо важных и ответственных работ.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66BC" w:rsidRPr="003505D7" w:rsidRDefault="006166BC" w:rsidP="003505D7">
      <w:pPr>
        <w:widowControl w:val="0"/>
        <w:spacing w:after="20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Компенсационные выплаты</w:t>
      </w:r>
    </w:p>
    <w:p w:rsidR="006166BC" w:rsidRPr="003505D7" w:rsidRDefault="006166BC" w:rsidP="00523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3.3. Выплаты компенсационного характера, размеры и условия их осуществления </w:t>
      </w:r>
    </w:p>
    <w:p w:rsidR="006166BC" w:rsidRPr="003505D7" w:rsidRDefault="006166BC" w:rsidP="00523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устанавливаются коллективными договорами, соглашениями, локальными нормативными актами, принятыми в соответствии с трудовым законодательством и иными нормативными правовыми актами, содержа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щими нормы трудового права, с учетом перечня видов выплат компенса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ционного характера, утвержденного нормативным правовым актом Правительства Брянской области.</w:t>
      </w:r>
    </w:p>
    <w:p w:rsidR="006166BC" w:rsidRPr="003505D7" w:rsidRDefault="006166BC" w:rsidP="005236E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3.4.  Доплата работникам учреждений, занятым на работах с вредными и (или) опасными условиями труда, устанавливается в соответствии со статьей 147 Трудового кодекса Российской Федерации в процентах к окладу (должностному окладу) работника.</w:t>
      </w:r>
    </w:p>
    <w:p w:rsidR="006166BC" w:rsidRPr="00D51865" w:rsidRDefault="006166BC" w:rsidP="00523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05D7">
        <w:rPr>
          <w:rFonts w:ascii="Times New Roman" w:hAnsi="Times New Roman" w:cs="Times New Roman"/>
          <w:sz w:val="24"/>
          <w:szCs w:val="24"/>
        </w:rPr>
        <w:t xml:space="preserve">    Доплата устанавливается по результатам специальной оценки условий труда на рабочих местах. </w:t>
      </w:r>
      <w:r w:rsidRPr="00D51865">
        <w:rPr>
          <w:rFonts w:ascii="Times New Roman" w:hAnsi="Times New Roman" w:cs="Times New Roman"/>
          <w:sz w:val="24"/>
          <w:szCs w:val="24"/>
        </w:rPr>
        <w:t>Для работников, занятых на работах с тяжелыми и вредными условиями труда, доплаты устанавливаются в размере 10 процентов оклада (должностного оклада).</w:t>
      </w:r>
    </w:p>
    <w:p w:rsidR="006166BC" w:rsidRPr="003505D7" w:rsidRDefault="006166BC" w:rsidP="00523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   3.5.   Доплата за совмещение профессий (должностей), расширение зон обслуживания,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к окладу (долж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ностному окладу) работника в соответствии со статьей 151 Трудового кодекса Российской Федерации.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6166BC" w:rsidRPr="003505D7" w:rsidRDefault="006166BC" w:rsidP="005236E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   3.6.   Доплата за работу в ночное время устанавливается работникам за каждый час работы в ночное время (с 22.00 до 6.00) в соответствии со статьей 154 Трудового кодекса Российской Федерации и постановлением Правительства Российской Федерации от 22 июля 2008 года № 554 «О минимальном размере повышения оплаты труда за работу в ночное время».</w:t>
      </w:r>
    </w:p>
    <w:p w:rsidR="006166BC" w:rsidRPr="003505D7" w:rsidRDefault="006166BC" w:rsidP="00523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Размер доплаты </w:t>
      </w:r>
      <w:r>
        <w:rPr>
          <w:rFonts w:ascii="Times New Roman" w:hAnsi="Times New Roman" w:cs="Times New Roman"/>
          <w:sz w:val="24"/>
          <w:szCs w:val="24"/>
          <w:lang w:eastAsia="ru-RU"/>
        </w:rPr>
        <w:t>35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% оклада (должностного оклада), рассчитанного за час работы.</w:t>
      </w:r>
    </w:p>
    <w:p w:rsidR="006166BC" w:rsidRPr="003505D7" w:rsidRDefault="006166BC" w:rsidP="00523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     Оклад, рассчитанный за час работы, определяется путем деления оклада (должностного оклада) работника на количество рабочих часов в соответствующем месяце в зависимости от установленной продолжи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тельности рабочей недели.</w:t>
      </w:r>
    </w:p>
    <w:p w:rsidR="006166BC" w:rsidRDefault="006166BC" w:rsidP="00E34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   3.7.Оплата за работу в выходной или нерабочий праздничный день, оплата сверхурочной работы производится работникам учреждений 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соот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ветствии со статьями 152, 153 Трудового кодекса Российской Федерации.</w:t>
      </w:r>
    </w:p>
    <w:p w:rsidR="006166BC" w:rsidRPr="00E345FC" w:rsidRDefault="006166BC" w:rsidP="00E34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Pr="003505D7" w:rsidRDefault="006166BC" w:rsidP="003505D7">
      <w:pPr>
        <w:widowControl w:val="0"/>
        <w:spacing w:after="260"/>
        <w:ind w:left="426" w:hanging="426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Стимулирующие выплаты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   3.8. Надбавка за квалификацию (коэффициент квалификации) уста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навливается к должностному окладу работников по следующим должностям: руководитель, заместители руководителя, спортсмен, спортсмен-инструктор, тренер, инструктор-методист, старший инструктор-методист.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азмеры надбавки за квалификацию (коэффициент квалификации) по соответствующим должностям содержатся в приложении 3 к настоящему   Положению. 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Размер надбавки за квалификацию определяется путем умножения размера должностного оклада работника на размер коэффициента квалификации без образования нового должностного оклада.</w:t>
      </w:r>
    </w:p>
    <w:p w:rsidR="006166BC" w:rsidRPr="003505D7" w:rsidRDefault="006166BC" w:rsidP="003505D7">
      <w:pPr>
        <w:widowControl w:val="0"/>
        <w:tabs>
          <w:tab w:val="left" w:pos="142"/>
          <w:tab w:val="left" w:pos="426"/>
          <w:tab w:val="left" w:pos="248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3.9. Надбавка за интенсивность труда для должности тренер, устанавливается на основании оценки интенсивности труда работников, которая осуществляется по соот</w:t>
      </w: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ветствующим критериям, установленным локальным нормативным актом учреждения, принятым с учетом мнения представительного органа работников. 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Размер надбавки определяется в процентном отношении к окладу в соответствии с достигнутыми значениями показателей интенсивности.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Выплата надбавки осуществляется в пределах фонда оплаты труда учреждения.</w:t>
      </w:r>
    </w:p>
    <w:p w:rsidR="006166BC" w:rsidRDefault="006166BC" w:rsidP="00AA6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Размеры надбавки за интенсивность труда </w:t>
      </w:r>
      <w:r w:rsidRPr="00BE7D27">
        <w:rPr>
          <w:rFonts w:ascii="Times New Roman" w:hAnsi="Times New Roman" w:cs="Times New Roman"/>
          <w:sz w:val="24"/>
          <w:szCs w:val="24"/>
          <w:lang w:eastAsia="ru-RU"/>
        </w:rPr>
        <w:t xml:space="preserve">тренерскому составу 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учреждения, содержатся в приложении 4 к настоящему   Положению. Конкретные размеры, порядок и условия установления надбавки за интенсивность труда, определяются локальным нормативным актом учреждения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166BC" w:rsidRPr="00AA6387" w:rsidRDefault="006166BC" w:rsidP="00AA6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3.10.</w:t>
      </w:r>
      <w:r w:rsidRPr="00AA6387">
        <w:rPr>
          <w:rFonts w:ascii="Times New Roman" w:hAnsi="Times New Roman" w:cs="Times New Roman"/>
          <w:sz w:val="24"/>
          <w:szCs w:val="24"/>
          <w:lang w:eastAsia="ru-RU"/>
        </w:rPr>
        <w:t>Повышающая надбавка (повышающий коэффициент) устанавливается к должностному окладу по должностям работников физической культуры и спорта, должностям служащих и профессиям рабочих.</w:t>
      </w:r>
    </w:p>
    <w:p w:rsidR="006166BC" w:rsidRPr="00AA6387" w:rsidRDefault="006166BC" w:rsidP="00AA638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6387">
        <w:rPr>
          <w:rFonts w:ascii="Times New Roman" w:hAnsi="Times New Roman" w:cs="Times New Roman"/>
          <w:sz w:val="24"/>
          <w:szCs w:val="24"/>
          <w:lang w:eastAsia="ru-RU"/>
        </w:rPr>
        <w:t xml:space="preserve">Размеры повышающей надбавки (повышающий коэффициент) содержатся в приложении 6 к настоящему Положению. </w:t>
      </w:r>
    </w:p>
    <w:p w:rsidR="006166BC" w:rsidRDefault="006166BC" w:rsidP="00AA638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6387">
        <w:rPr>
          <w:rFonts w:ascii="Times New Roman" w:hAnsi="Times New Roman" w:cs="Times New Roman"/>
          <w:sz w:val="24"/>
          <w:szCs w:val="24"/>
          <w:lang w:eastAsia="ru-RU"/>
        </w:rPr>
        <w:t>Размер повышающей надбавки определяется путем умножения размера должностного оклада работника на размер повышающего коэффициента без образования нового должностного оклада.</w:t>
      </w:r>
    </w:p>
    <w:p w:rsidR="006166BC" w:rsidRPr="00AA6387" w:rsidRDefault="006166BC" w:rsidP="00AA63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3.11.</w:t>
      </w:r>
      <w:r w:rsidRPr="00AA6387">
        <w:rPr>
          <w:rFonts w:ascii="Times New Roman" w:hAnsi="Times New Roman" w:cs="Times New Roman"/>
          <w:sz w:val="24"/>
          <w:szCs w:val="24"/>
        </w:rPr>
        <w:t xml:space="preserve"> Надбавка за достижения (коэффициент достижений) устанавливается к должностному окладу по должностям спортсмен, спортсмен-инструктор.</w:t>
      </w:r>
    </w:p>
    <w:p w:rsidR="006166BC" w:rsidRPr="00AA6387" w:rsidRDefault="006166BC" w:rsidP="00AA638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6387">
        <w:rPr>
          <w:rFonts w:ascii="Times New Roman" w:hAnsi="Times New Roman" w:cs="Times New Roman"/>
          <w:sz w:val="24"/>
          <w:szCs w:val="24"/>
          <w:lang w:eastAsia="ru-RU"/>
        </w:rPr>
        <w:t xml:space="preserve">Размеры надбавки за достижения (коэффициент достижений) для должностей спортсмен, спортсмен-инструктор приведены в приложении </w:t>
      </w:r>
      <w:hyperlink w:anchor="P863" w:history="1">
        <w:r w:rsidRPr="00AA6387">
          <w:rPr>
            <w:rFonts w:ascii="Times New Roman" w:hAnsi="Times New Roman" w:cs="Times New Roman"/>
            <w:sz w:val="24"/>
            <w:szCs w:val="24"/>
            <w:lang w:eastAsia="ru-RU"/>
          </w:rPr>
          <w:t>5</w:t>
        </w:r>
      </w:hyperlink>
      <w:r w:rsidRPr="00AA6387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Положению. </w:t>
      </w:r>
    </w:p>
    <w:p w:rsidR="006166BC" w:rsidRPr="00AA6387" w:rsidRDefault="006166BC" w:rsidP="00AA6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387">
        <w:rPr>
          <w:rFonts w:ascii="Times New Roman" w:hAnsi="Times New Roman" w:cs="Times New Roman"/>
          <w:sz w:val="24"/>
          <w:szCs w:val="24"/>
        </w:rPr>
        <w:t xml:space="preserve"> Конкретные размеры надбавки за достижения устанавливаются локальным нормативным актом учреждения.</w:t>
      </w:r>
    </w:p>
    <w:p w:rsidR="006166BC" w:rsidRPr="00AA6387" w:rsidRDefault="006166BC" w:rsidP="00AA63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505D7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505D7">
        <w:rPr>
          <w:rFonts w:ascii="Times New Roman" w:hAnsi="Times New Roman" w:cs="Times New Roman"/>
          <w:sz w:val="24"/>
          <w:szCs w:val="24"/>
        </w:rPr>
        <w:t>.</w:t>
      </w:r>
      <w:r w:rsidRPr="00AA6387">
        <w:rPr>
          <w:rFonts w:ascii="Times New Roman" w:hAnsi="Times New Roman" w:cs="Times New Roman"/>
          <w:sz w:val="24"/>
          <w:szCs w:val="24"/>
        </w:rPr>
        <w:t>Надбавка за результативное участие в подготовке спортсмена в видах спорта (спортивных дисциплинах), команды, включенных в программу Олимпийских игр, Паралимпийских игр, Сурдолимпийских игр, и иных значимых международных и всероссийских спортивных соревнованиях устанавливается к должностному окладу работникам учреждения непосредственно участвующим в процессе подготовки спортсмена высокого класса.</w:t>
      </w:r>
    </w:p>
    <w:p w:rsidR="006166BC" w:rsidRPr="00AA6387" w:rsidRDefault="006166BC" w:rsidP="00BE7D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6387">
        <w:rPr>
          <w:rFonts w:ascii="Times New Roman" w:hAnsi="Times New Roman" w:cs="Times New Roman"/>
          <w:sz w:val="24"/>
          <w:szCs w:val="24"/>
          <w:lang w:eastAsia="ru-RU"/>
        </w:rPr>
        <w:t xml:space="preserve">Перечень работников, непосредственно участвующих в обеспечении высококачественного тренировочного процесса, и размеры надбавки за участие в подготовке спортсмена высокого класса приведены в приложении 7 к настоящему Положению. </w:t>
      </w:r>
    </w:p>
    <w:p w:rsidR="006166BC" w:rsidRPr="00D6341C" w:rsidRDefault="006166BC" w:rsidP="00E54C06">
      <w:pPr>
        <w:widowControl w:val="0"/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3.1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r w:rsidRPr="00B3376C">
        <w:rPr>
          <w:rFonts w:ascii="Times New Roman" w:hAnsi="Times New Roman" w:cs="Times New Roman"/>
          <w:sz w:val="24"/>
          <w:szCs w:val="24"/>
          <w:lang w:eastAsia="ru-RU"/>
        </w:rPr>
        <w:t xml:space="preserve">Надбавка тренерам, осуществляющим спортивную подготовку, за переход спортсмена на более высокий этап спортивной подготовки, </w:t>
      </w:r>
      <w:r w:rsidRPr="00B3376C">
        <w:rPr>
          <w:rFonts w:ascii="Times New Roman" w:hAnsi="Times New Roman" w:cs="Times New Roman"/>
          <w:spacing w:val="2"/>
          <w:sz w:val="24"/>
          <w:szCs w:val="24"/>
        </w:rPr>
        <w:t xml:space="preserve"> к  другому тренеру,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3376C">
        <w:rPr>
          <w:rFonts w:ascii="Times New Roman" w:hAnsi="Times New Roman" w:cs="Times New Roman"/>
          <w:sz w:val="24"/>
          <w:szCs w:val="24"/>
          <w:lang w:eastAsia="ru-RU"/>
        </w:rPr>
        <w:t xml:space="preserve">в том числе в иную организацию, осуществляющую подготовку спортивного резерва для спортивных сборных команд субъекта и  Российской Федерации, </w:t>
      </w:r>
      <w:r w:rsidRPr="00B3376C">
        <w:rPr>
          <w:rFonts w:ascii="Times New Roman" w:hAnsi="Times New Roman" w:cs="Times New Roman"/>
          <w:spacing w:val="2"/>
          <w:sz w:val="24"/>
          <w:szCs w:val="24"/>
        </w:rPr>
        <w:t>устанавливается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3376C">
        <w:rPr>
          <w:rFonts w:ascii="Arial" w:hAnsi="Arial" w:cs="Arial"/>
          <w:spacing w:val="2"/>
          <w:sz w:val="21"/>
          <w:szCs w:val="21"/>
        </w:rPr>
        <w:t xml:space="preserve">в </w:t>
      </w:r>
      <w:r w:rsidRPr="00D6341C">
        <w:rPr>
          <w:rFonts w:ascii="Times New Roman" w:hAnsi="Times New Roman" w:cs="Times New Roman"/>
          <w:spacing w:val="2"/>
          <w:sz w:val="21"/>
          <w:szCs w:val="21"/>
        </w:rPr>
        <w:t xml:space="preserve">размере </w:t>
      </w:r>
      <w:r w:rsidRPr="00D6341C">
        <w:rPr>
          <w:rFonts w:ascii="Times New Roman" w:hAnsi="Times New Roman" w:cs="Times New Roman"/>
          <w:spacing w:val="2"/>
          <w:sz w:val="24"/>
          <w:szCs w:val="24"/>
        </w:rPr>
        <w:t>20 %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(сборная команда субъекта) </w:t>
      </w:r>
      <w:r w:rsidRPr="00552735">
        <w:rPr>
          <w:rFonts w:ascii="Times New Roman" w:hAnsi="Times New Roman" w:cs="Times New Roman"/>
          <w:spacing w:val="2"/>
          <w:sz w:val="24"/>
          <w:szCs w:val="24"/>
        </w:rPr>
        <w:t>50</w:t>
      </w:r>
      <w:r w:rsidRPr="00D6341C">
        <w:rPr>
          <w:rFonts w:ascii="Times New Roman" w:hAnsi="Times New Roman" w:cs="Times New Roman"/>
          <w:spacing w:val="2"/>
          <w:sz w:val="24"/>
          <w:szCs w:val="24"/>
        </w:rPr>
        <w:t>% ( сборная команда Российской Федерации)</w:t>
      </w:r>
      <w:r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6166BC" w:rsidRPr="003505D7" w:rsidRDefault="006166BC" w:rsidP="00107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3.1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.    Надбавка за наставничество устанавливается в размере  50 % к должностному окладу тренерам, осуществляющим наставничество над тренерами, впервые поступившими на работу по профильной специаль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ности в организации, осуществляющие спортивную подготовку.</w:t>
      </w:r>
    </w:p>
    <w:p w:rsidR="006166BC" w:rsidRPr="003505D7" w:rsidRDefault="006166BC" w:rsidP="00107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орядок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установления надбавки 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определяется локальным нормативным актом учреждения.</w:t>
      </w:r>
    </w:p>
    <w:p w:rsidR="006166BC" w:rsidRPr="003505D7" w:rsidRDefault="006166BC" w:rsidP="00107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3.1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.   Надбавка работникам, реализующим экспериментальные и инно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вационные проекты в сфере физической культуры и спорта, устанавливается </w:t>
      </w:r>
      <w:r>
        <w:rPr>
          <w:rFonts w:ascii="Times New Roman" w:hAnsi="Times New Roman" w:cs="Times New Roman"/>
          <w:sz w:val="24"/>
          <w:szCs w:val="24"/>
          <w:lang w:eastAsia="ru-RU"/>
        </w:rPr>
        <w:t>в размере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30 % к должностному окладу.</w:t>
      </w:r>
    </w:p>
    <w:p w:rsidR="006166BC" w:rsidRPr="003505D7" w:rsidRDefault="006166BC" w:rsidP="0010743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орядок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установления надбавки 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определяется </w:t>
      </w: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локальным нормативным актом учреждения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166BC" w:rsidRPr="003505D7" w:rsidRDefault="006166BC" w:rsidP="0010743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 Надбавка за выслугу лет устанавливается к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окладу (</w:t>
      </w: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должностному окладу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работника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 основному месту работы </w:t>
      </w: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зависимости от общего стажа работы в учреждениях физической культуры и спорта в следующих размерах:</w:t>
      </w:r>
    </w:p>
    <w:p w:rsidR="006166BC" w:rsidRPr="003505D7" w:rsidRDefault="006166BC" w:rsidP="0010743C">
      <w:pPr>
        <w:widowControl w:val="0"/>
        <w:tabs>
          <w:tab w:val="left" w:pos="142"/>
        </w:tabs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5 до 10 лет - 5 %;</w:t>
      </w:r>
    </w:p>
    <w:p w:rsidR="006166BC" w:rsidRPr="003505D7" w:rsidRDefault="006166BC" w:rsidP="0010743C">
      <w:pPr>
        <w:widowControl w:val="0"/>
        <w:tabs>
          <w:tab w:val="left" w:pos="142"/>
        </w:tabs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10 до 20 лет - 10 %;</w:t>
      </w:r>
    </w:p>
    <w:p w:rsidR="006166BC" w:rsidRPr="003505D7" w:rsidRDefault="006166BC" w:rsidP="0010743C">
      <w:pPr>
        <w:widowControl w:val="0"/>
        <w:tabs>
          <w:tab w:val="left" w:pos="142"/>
        </w:tabs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20 до 25 лет - 20 %;</w:t>
      </w:r>
    </w:p>
    <w:p w:rsidR="006166BC" w:rsidRPr="003505D7" w:rsidRDefault="006166BC" w:rsidP="0010743C">
      <w:pPr>
        <w:widowControl w:val="0"/>
        <w:tabs>
          <w:tab w:val="left" w:pos="142"/>
        </w:tabs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свыше 25 лет - 25 %.</w:t>
      </w:r>
    </w:p>
    <w:p w:rsidR="006166BC" w:rsidRPr="003505D7" w:rsidRDefault="006166BC" w:rsidP="00107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   Порядок исчисления общего стажа работы работников МБУ СШ «Электрон», дающего право на установление надбавки за выслугу лет приведен в приложении 9 к настоящему  положению. </w:t>
      </w:r>
    </w:p>
    <w:p w:rsidR="006166BC" w:rsidRPr="003505D7" w:rsidRDefault="006166BC" w:rsidP="00107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C7E16">
        <w:rPr>
          <w:rFonts w:ascii="Times New Roman" w:hAnsi="Times New Roman" w:cs="Times New Roman"/>
          <w:sz w:val="24"/>
          <w:szCs w:val="24"/>
          <w:lang w:eastAsia="ru-RU"/>
        </w:rPr>
        <w:t>3.1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9C7E1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Надбавка молодым специалистам устанавливается тренерам, осуществляющим</w:t>
      </w:r>
    </w:p>
    <w:p w:rsidR="006166BC" w:rsidRPr="003505D7" w:rsidRDefault="006166BC" w:rsidP="00107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спортивную подготовку, в течение первых 4 лет работы, если они отвечают одновременно следующим требованиям: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    впервые приняты на работу в соответствии с трудовым законо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дательством в государственные учреждения Брянской области, осуществля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ющие спортивную подготовку, в течение календарного года со дня получения документа об образовании установленного образца по профиль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ной специальности;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   состоят в трудовых отношениях с организацией, осуществляющей спортивную подготовку, на постоянной основе.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азмер надбавки - 50 % должностного оклада молодого специалиста.</w:t>
      </w:r>
    </w:p>
    <w:p w:rsidR="006166BC" w:rsidRPr="003505D7" w:rsidRDefault="006166BC" w:rsidP="00335D0B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3.1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. Надбавка за особые достижения в сфере физической культуры и спорта устанавливается работникам, имеющим государственные и (или) ведомственные звания и награды.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азмер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надбавки за особые достижения в сфере физической культуры и спорта работникам учреждений, имеющим государственные и (или) ведомственные звания и награды, приведены в приложении 10 к настоящему Положению.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3.1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.   Работникам учреждений устанавливается ежемесячная премия за образцовое выполнение муниципального задания. Премия устанавли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вается работникам на календарный год в размере до 100 % оклада (должностного оклада) с учетом оценки качества выполняемых работ по результатам выполнения муниципального задания за предыдущий финансовый год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выплачивается ежемесячно.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Порядок и условия установления премии за образцовое выполнение муниципального задания для всех категорий работников учреждений определяются коллективными договорами, соглашениями, локальными нормативными актами, принимаемыми с учетом мнения представительного органа работников.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При установлении премии за образцовое выполнение муниципального задания учитывать следующие критерии:</w:t>
      </w:r>
    </w:p>
    <w:p w:rsidR="006166BC" w:rsidRPr="003505D7" w:rsidRDefault="006166BC" w:rsidP="003505D7">
      <w:pPr>
        <w:widowControl w:val="0"/>
        <w:tabs>
          <w:tab w:val="left" w:pos="142"/>
        </w:tabs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качество выполняемых работ;</w:t>
      </w:r>
    </w:p>
    <w:p w:rsidR="006166BC" w:rsidRPr="003505D7" w:rsidRDefault="006166BC" w:rsidP="003505D7">
      <w:pPr>
        <w:widowControl w:val="0"/>
        <w:tabs>
          <w:tab w:val="left" w:pos="142"/>
        </w:tabs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личное участие в мероприятиях, проводимых учреждением (организа</w:t>
      </w: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цией);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5D7">
        <w:rPr>
          <w:rFonts w:ascii="Times New Roman" w:hAnsi="Times New Roman" w:cs="Times New Roman"/>
          <w:sz w:val="24"/>
          <w:szCs w:val="24"/>
        </w:rPr>
        <w:t xml:space="preserve">              участие в организации и проведении официальных физкультурных мероприятий и      спортивных мероприятий, мероприятий, направленных на повышение авторитета и имиджа учреждения среди населения;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выполнение объемов и установленных показателей качества в рамках утвержденного </w:t>
      </w: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муниципального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задания на оказание (выполнение) услуг (работ);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особый режим работы, связанный с обеспечением безаварийной, безотказной и бесперебойной работы инженерных и хозяйственно эксплуатационных систем жизнеобеспечения учреждения.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Критерии оценки качества выполняемых работ для тренерского состава приведены в приложении 8 к настоящему Положению.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Премия за образцовое выполнение муниципального задания устанавливается по решению руководителя учреждения в пределах средств, направляемых на оплату труда.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ремия за образцовое выполнение муниципального задания руководителю устанавливается в размере до 1 должностного оклада на календарный год с учетом результатов деятельности учреждения за предыдущий финансовый год, оцениваемых по критериям оценки эффективности деятельности учреждения, установленных учредителем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выплачивается ежемесячно.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3.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3505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 Премия по итогам работы за соответствующий период (месяц, квартал, год) выплачивается с целью поощрения работников за общие результаты труда по итогам работы в соответствующем периоде.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При установлении премиальных выплат учитыва</w:t>
      </w:r>
      <w:r>
        <w:rPr>
          <w:rFonts w:ascii="Times New Roman" w:hAnsi="Times New Roman" w:cs="Times New Roman"/>
          <w:sz w:val="24"/>
          <w:szCs w:val="24"/>
          <w:lang w:eastAsia="ru-RU"/>
        </w:rPr>
        <w:t>ется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 успешное и добросовестное исполнение работником своих долж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ностных обязанностей в соответствующем периоде;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инициативу, творчество и применение в работе современных форм и методов организации труда;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качественную подготовку и проведение мероприятий, связанных с уставной деятельностью учреждения;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участие работника в течение соответствующего периода в выполнении особо важных работ и мероприятий;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 качественную подготовку и своевременную сдачу отчетности;</w:t>
      </w:r>
    </w:p>
    <w:p w:rsidR="006166BC" w:rsidRDefault="006166BC" w:rsidP="00BE7D27">
      <w:pPr>
        <w:pStyle w:val="ConsPlusNormal"/>
        <w:jc w:val="both"/>
        <w:rPr>
          <w:rFonts w:cs="Times New Roman"/>
        </w:rPr>
      </w:pPr>
      <w:r w:rsidRPr="003505D7">
        <w:rPr>
          <w:rFonts w:ascii="Times New Roman" w:hAnsi="Times New Roman" w:cs="Times New Roman"/>
          <w:sz w:val="24"/>
          <w:szCs w:val="24"/>
        </w:rPr>
        <w:t>иные показатели (критерии), установленные локальным актом учреждения.</w:t>
      </w:r>
    </w:p>
    <w:p w:rsidR="006166BC" w:rsidRPr="006803CA" w:rsidRDefault="006166BC" w:rsidP="006803C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03CA">
        <w:rPr>
          <w:rFonts w:ascii="Times New Roman" w:hAnsi="Times New Roman" w:cs="Times New Roman"/>
          <w:sz w:val="24"/>
          <w:szCs w:val="24"/>
          <w:lang w:eastAsia="ru-RU"/>
        </w:rPr>
        <w:t xml:space="preserve">Премирование работников учреждения осуществляется по решению руководителя учреждения. </w:t>
      </w: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6803CA">
        <w:rPr>
          <w:rFonts w:ascii="Times New Roman" w:hAnsi="Times New Roman" w:cs="Times New Roman"/>
          <w:sz w:val="24"/>
          <w:szCs w:val="24"/>
          <w:lang w:eastAsia="ru-RU"/>
        </w:rPr>
        <w:t>азмер премии по итогам работы может определяться как в процентах к должностному окладу работника, так и в абсолютном размере.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Руководителю учреждения премия по итогам работы за соответ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ствующий период (месяц, квартал, год) устанавливается учредителем.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Премирование руководителя осуществляется с учетом исполнения целевых показателей эффективности работы, установленных для учрежде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ния. Критерии эффективности работы учреждения устанавливаются учредителем муниципального бюджетного учреждения.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При премировании руководителя учреждения учитывается: </w:t>
      </w:r>
    </w:p>
    <w:p w:rsidR="006166BC" w:rsidRPr="003505D7" w:rsidRDefault="006166BC" w:rsidP="00BE7D2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успешное и добросовестное исполнение своих должностных обязанностей;</w:t>
      </w:r>
    </w:p>
    <w:p w:rsidR="006166BC" w:rsidRPr="003505D7" w:rsidRDefault="006166BC" w:rsidP="00BE7D2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качественная подготовка и проведение мероприятий, связанных с уставной деятельностью учреждения;</w:t>
      </w:r>
    </w:p>
    <w:p w:rsidR="006166BC" w:rsidRPr="003505D7" w:rsidRDefault="006166BC" w:rsidP="00BE7D2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выполнение особо важных заданий учредителя;</w:t>
      </w:r>
    </w:p>
    <w:p w:rsidR="006166BC" w:rsidRPr="003505D7" w:rsidRDefault="006166BC" w:rsidP="00BE7D2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выполнение объемов и установленных показателей качества в рамках утвержденного муниципального задания на оказание (выполнение) услуг (работ);</w:t>
      </w:r>
    </w:p>
    <w:p w:rsidR="006166BC" w:rsidRPr="003505D7" w:rsidRDefault="006166BC" w:rsidP="00BE7D2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эффективное использование бюджетных средств;</w:t>
      </w:r>
    </w:p>
    <w:p w:rsidR="006166BC" w:rsidRPr="003505D7" w:rsidRDefault="006166BC" w:rsidP="00BE7D2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отсутствие просроченной кредиторской и дебиторской задолжен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softHyphen/>
        <w:t>ностей;</w:t>
      </w:r>
    </w:p>
    <w:p w:rsidR="006166BC" w:rsidRPr="003505D7" w:rsidRDefault="006166BC" w:rsidP="00BE7D2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выполнение плана по доходам от предпринимательской деятельности; привлечение дополнительных средств на оплату труда за счет средств, поступающих в учреждение от приносящей доход деятельности;</w:t>
      </w:r>
    </w:p>
    <w:p w:rsidR="006166BC" w:rsidRPr="003505D7" w:rsidRDefault="006166BC" w:rsidP="00BE7D2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обеспечение безопасности труда в учреждении (охрана труда, пожарная безопасность и др.);</w:t>
      </w:r>
    </w:p>
    <w:p w:rsidR="006166BC" w:rsidRPr="003505D7" w:rsidRDefault="006166BC" w:rsidP="00BE7D2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создание благоприятного психологического климата в учреждении; использование энергосберегающих технологий;</w:t>
      </w:r>
    </w:p>
    <w:p w:rsidR="006166BC" w:rsidRPr="003505D7" w:rsidRDefault="006166BC" w:rsidP="00BE7D2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активное участие в методической работе (конференциях, семинарах, методических и научно-методических объединениях);</w:t>
      </w:r>
    </w:p>
    <w:p w:rsidR="006166BC" w:rsidRDefault="006166BC" w:rsidP="00BE7D2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организация и проведение мероприятий, повышающих авторитет и имидж учреждения.</w:t>
      </w:r>
    </w:p>
    <w:p w:rsidR="006166BC" w:rsidRPr="003505D7" w:rsidRDefault="006166BC" w:rsidP="00BE7D2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Порядок и условия выплаты премии работникам учреждения устанавливается коллективным договором, соглашениями, локальными нормативными актами.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Премирование производится в пределах средств, предусмотренных на оплату труда.</w:t>
      </w:r>
    </w:p>
    <w:p w:rsidR="006166BC" w:rsidRPr="003505D7" w:rsidRDefault="006166BC" w:rsidP="00BE7D2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3.2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.В пределах фонда оплаты труда работникам могут выплачиваться единовременные премии за выполнение особо важных и ответственных работ по итогам их выполнения.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При премировании за выполнение особо важных и ответственных работ учитывается: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выполнение работ, не входящих в круг основных обязанностей; 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  качественное и оперативное выполнение особо важных заданий руководства по итогам их выполнения.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Выплата премии за выполнение особо важных и ответственных работ руководителю учреждения производится на основании приказа учредителя, остальным работникам - на основании приказа руководителя учреждения.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Премирование производится в пределах средств, предусмотренных на оплату труда.</w:t>
      </w:r>
    </w:p>
    <w:p w:rsidR="006166BC" w:rsidRDefault="006166BC" w:rsidP="00BE7D27">
      <w:pPr>
        <w:pStyle w:val="a0"/>
        <w:shd w:val="clear" w:color="auto" w:fill="auto"/>
        <w:spacing w:line="240" w:lineRule="auto"/>
        <w:ind w:left="730"/>
        <w:jc w:val="both"/>
        <w:rPr>
          <w:sz w:val="24"/>
          <w:szCs w:val="24"/>
          <w:lang w:eastAsia="ru-RU"/>
        </w:rPr>
      </w:pPr>
    </w:p>
    <w:p w:rsidR="006166BC" w:rsidRDefault="006166BC" w:rsidP="007138B2">
      <w:pPr>
        <w:pStyle w:val="a0"/>
        <w:shd w:val="clear" w:color="auto" w:fill="auto"/>
        <w:spacing w:line="240" w:lineRule="auto"/>
        <w:ind w:left="730"/>
        <w:rPr>
          <w:sz w:val="24"/>
          <w:szCs w:val="24"/>
          <w:lang w:eastAsia="ru-RU"/>
        </w:rPr>
      </w:pPr>
    </w:p>
    <w:p w:rsidR="006166BC" w:rsidRPr="007138B2" w:rsidRDefault="006166BC" w:rsidP="007138B2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  <w:r w:rsidRPr="003505D7">
        <w:rPr>
          <w:sz w:val="24"/>
          <w:szCs w:val="24"/>
          <w:lang w:eastAsia="ru-RU"/>
        </w:rPr>
        <w:t>1.3.</w:t>
      </w:r>
      <w:bookmarkStart w:id="1" w:name="_Hlk53653653"/>
      <w:r w:rsidRPr="007138B2">
        <w:rPr>
          <w:color w:val="000000"/>
          <w:sz w:val="24"/>
          <w:szCs w:val="24"/>
          <w:lang w:eastAsia="ru-RU"/>
        </w:rPr>
        <w:t xml:space="preserve">Приложение 1 к </w:t>
      </w:r>
      <w:r>
        <w:rPr>
          <w:color w:val="000000"/>
          <w:sz w:val="24"/>
          <w:szCs w:val="24"/>
          <w:lang w:eastAsia="ru-RU"/>
        </w:rPr>
        <w:t>П</w:t>
      </w:r>
      <w:r w:rsidRPr="007138B2">
        <w:rPr>
          <w:color w:val="000000"/>
          <w:sz w:val="24"/>
          <w:szCs w:val="24"/>
          <w:lang w:eastAsia="ru-RU"/>
        </w:rPr>
        <w:t xml:space="preserve">оложению изложить в </w:t>
      </w:r>
      <w:r>
        <w:rPr>
          <w:color w:val="000000"/>
          <w:sz w:val="24"/>
          <w:szCs w:val="24"/>
          <w:lang w:eastAsia="ru-RU"/>
        </w:rPr>
        <w:t xml:space="preserve">следующей </w:t>
      </w:r>
      <w:r w:rsidRPr="007138B2">
        <w:rPr>
          <w:color w:val="000000"/>
          <w:sz w:val="24"/>
          <w:szCs w:val="24"/>
          <w:lang w:eastAsia="ru-RU"/>
        </w:rPr>
        <w:t>редакции:</w:t>
      </w:r>
    </w:p>
    <w:p w:rsidR="006166BC" w:rsidRPr="007138B2" w:rsidRDefault="006166BC" w:rsidP="007138B2">
      <w:pPr>
        <w:widowControl w:val="0"/>
        <w:spacing w:after="279" w:line="1" w:lineRule="exac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166BC" w:rsidRPr="007138B2" w:rsidRDefault="006166BC" w:rsidP="007138B2">
      <w:pPr>
        <w:widowControl w:val="0"/>
        <w:spacing w:after="0"/>
        <w:ind w:left="640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38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«Приложение 1</w:t>
      </w:r>
    </w:p>
    <w:p w:rsidR="006166BC" w:rsidRPr="005E1B89" w:rsidRDefault="006166BC" w:rsidP="005E1B89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 xml:space="preserve">к Положению об оплате труда </w:t>
      </w:r>
    </w:p>
    <w:p w:rsidR="006166BC" w:rsidRPr="005E1B89" w:rsidRDefault="006166BC" w:rsidP="005E1B89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работников муниципального </w:t>
      </w:r>
    </w:p>
    <w:p w:rsidR="006166BC" w:rsidRPr="005E1B89" w:rsidRDefault="006166BC" w:rsidP="005E1B89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>бюджетного учреждения</w:t>
      </w:r>
    </w:p>
    <w:p w:rsidR="006166BC" w:rsidRPr="005E1B89" w:rsidRDefault="006166BC" w:rsidP="005E1B89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>спортивной школы «Электрон»</w:t>
      </w:r>
    </w:p>
    <w:bookmarkEnd w:id="1"/>
    <w:p w:rsidR="006166BC" w:rsidRDefault="006166BC" w:rsidP="00FB004C">
      <w:pPr>
        <w:widowControl w:val="0"/>
        <w:spacing w:after="0" w:line="240" w:lineRule="auto"/>
        <w:ind w:left="53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Pr="007138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азмеры окладов (должностных окладов) работников</w:t>
      </w:r>
    </w:p>
    <w:p w:rsidR="006166BC" w:rsidRDefault="006166BC" w:rsidP="00FB004C">
      <w:pPr>
        <w:widowControl w:val="0"/>
        <w:spacing w:after="0" w:line="240" w:lineRule="auto"/>
        <w:ind w:left="53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350"/>
        <w:gridCol w:w="2041"/>
      </w:tblGrid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группа/квалификационный уровень/наименование должности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Должностной оклад, рублей</w:t>
            </w:r>
          </w:p>
        </w:tc>
      </w:tr>
      <w:tr w:rsidR="006166BC" w:rsidRPr="006078E3">
        <w:trPr>
          <w:trHeight w:val="461"/>
        </w:trPr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"Общеотраслевые должности служащих первого уровня"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1-й квалификационный уровень (кассир, делопроизводитель, машинистка, секретарь-машинистка)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942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2-й квалификационный уровень (должности служащих первого квалификационного уровня, по которым может устанавливаться производное должностное наименование "старший")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"Общеотраслевые должности служащих второго уровня"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1-й квалификационный уровень (администратор, инспектор по кадрам, инспектор по контролю за исполнением поручений, секретарь руководителя, художник, лаборант, техник)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2-й квалификационный уровень (заведующий складом, заведующий хозяйством, старший администратор. Должности первого квалификационного уровня, по которым может устанавливаться производное должностное наименование "старший")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3-й квалификационный уровень (начальник хозяйственного отдела)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5068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4-й квалификационный уровень (механик). 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5-й квалификационный уровень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"Общеотраслевые должности служащих третьего уровня"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1-й квалификационный уровень (бухгалтер, специалист по кадрам, инженер-программист (программист), юрисконсульт, инженер, инженер по охране труда, экономист по финансовой работе, документовед, аналитик)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2-й квалификационный уровень (бухгалтер 2-й категории, инженер 2-й категории)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6193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3-й квалификационный уровень (бухгалтер 1-й категории, инженер 1-й категории)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4-й квалификационный уровень (ведущий экономист, ведущий бухгалтер, должности служащих, по которым может устанавливаться производное должностное наименование "ведущий")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квалификационный уровень (главные специалисты:</w:t>
            </w:r>
          </w:p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отделах, отделениях, заместитель главного бухгалтера)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7038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"Общеотраслевые должности служащих четвертого уровня"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1-й квалификационный уровень (начальник отдела кадров)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2-й квалификационный уровень (главные: диспетчер, энергетик)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3-й квалификационный уровень (заведующий филиалом, другим обособленным структурным подразделением)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"Общеотраслевые профессии рабочих первого уровня"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1-й квалификационный уровень (наименование профессий рабочих, по которым предусмотрено присвоение 1-го, 2-го и 3-го квалификационных разрядов в соответствии с Единым тарифно-квалификационным справочником работ и профессий рабочих: гардеробщик, дворник, сторож (вахтер), уборщик территорий, уборщик служебных помещений, рабочий по комплексному обслуживанию и ремонту зданий и сооружений, электромонтер по ремонту и обслуживанию электрооборудования, слесарь-сантехник, слесарь-электрик, ремонтировщик плоскостных спортивных сооружений)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2-й квалификационный уровень (профессии рабочих, отнесенные к первому квалификационному уровню, при выполнении работ по профессии с производным наименованием "старший")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"Общеотраслевые профессии рабочих второго уровня"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1-й квалификационный уровень (наименование профессий рабочих, по которым предусмотрено присвоение 4-го и 5-го квалификационных разрядов в соответствии с Единым тарифно-квалификационным справочником работ и профессий рабочих: водитель автомобиля)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942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2-й квалификационный уровень (наименование профессий рабочих, по которым предусмотрено присвоение 6-го и 7-го квалификационных разрядов в соответствии с Единым тарифно-квалификационным справочником работ и профессий рабочих)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4111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3-й квалификационный уровень (наименование профессий рабочих, по которым предусмотрено присвоение 8-го квалификационного разряда в соответствии с Единым тарифно-квалификационным справочником работ и профессий рабочих)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4-й квалификационный уровень (наименование профессий рабочих, выполняющих важные (особо важные) и ответственные (особо ответственные) работы: водители автобусов и легковых автомобилей, занятых перевозкой обучающихся (детей), спортсменов и участников спортивных мероприятий, имеющие 1-й класс)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первого уровня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1-й квалификационный уровень (дежурный по спортивному залу)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5068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2-й квалификационный уровень (спортсмен-ведущий)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1-й квалификационный уровень (инструктор по спорту, спортсмен-инструктор)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2-й квалификационный уровень (администратор тренировочного процесса, тренер, хореограф)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3-й квалификационный уровень (инструктор-методист физкультурно-спортивных организаций)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6193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1-й квалификационный уровень (начальник отдела (по виду или группе видов спорта), тренер спортивной сборной команды)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2-й квалификационный уровень (старший тренер спортивной сборной команды)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четвертого уровня (главный тренер спортивной сборной команды)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7207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"Средний медицинский и фармацевтический персонал"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3-й квалификационный уровень (медицинская сестра, медицинская сестра по массажу)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"Врачи и провизоры"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6BC" w:rsidRPr="006078E3">
        <w:tc>
          <w:tcPr>
            <w:tcW w:w="567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2-й квалификационный уровень (врачи-специалисты)</w:t>
            </w:r>
          </w:p>
        </w:tc>
        <w:tc>
          <w:tcPr>
            <w:tcW w:w="2041" w:type="dxa"/>
          </w:tcPr>
          <w:p w:rsidR="006166BC" w:rsidRPr="00E17295" w:rsidRDefault="006166BC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72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</w:tr>
    </w:tbl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</w:p>
    <w:p w:rsidR="006166BC" w:rsidRPr="007138B2" w:rsidRDefault="006166BC" w:rsidP="008E6611">
      <w:pPr>
        <w:pStyle w:val="a0"/>
        <w:shd w:val="clear" w:color="auto" w:fill="auto"/>
        <w:spacing w:line="240" w:lineRule="auto"/>
        <w:ind w:left="73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1.4. </w:t>
      </w:r>
      <w:r w:rsidRPr="007138B2">
        <w:rPr>
          <w:color w:val="000000"/>
          <w:sz w:val="24"/>
          <w:szCs w:val="24"/>
          <w:lang w:eastAsia="ru-RU"/>
        </w:rPr>
        <w:t xml:space="preserve">Приложение </w:t>
      </w:r>
      <w:r>
        <w:rPr>
          <w:color w:val="000000"/>
          <w:sz w:val="24"/>
          <w:szCs w:val="24"/>
          <w:lang w:eastAsia="ru-RU"/>
        </w:rPr>
        <w:t>2</w:t>
      </w:r>
      <w:r w:rsidRPr="007138B2">
        <w:rPr>
          <w:color w:val="000000"/>
          <w:sz w:val="24"/>
          <w:szCs w:val="24"/>
          <w:lang w:eastAsia="ru-RU"/>
        </w:rPr>
        <w:t xml:space="preserve"> к </w:t>
      </w:r>
      <w:r>
        <w:rPr>
          <w:color w:val="000000"/>
          <w:sz w:val="24"/>
          <w:szCs w:val="24"/>
          <w:lang w:eastAsia="ru-RU"/>
        </w:rPr>
        <w:t>П</w:t>
      </w:r>
      <w:r w:rsidRPr="007138B2">
        <w:rPr>
          <w:color w:val="000000"/>
          <w:sz w:val="24"/>
          <w:szCs w:val="24"/>
          <w:lang w:eastAsia="ru-RU"/>
        </w:rPr>
        <w:t>оложению изложить в</w:t>
      </w:r>
      <w:r>
        <w:rPr>
          <w:color w:val="000000"/>
          <w:sz w:val="24"/>
          <w:szCs w:val="24"/>
          <w:lang w:eastAsia="ru-RU"/>
        </w:rPr>
        <w:t xml:space="preserve"> следующей </w:t>
      </w:r>
      <w:r w:rsidRPr="007138B2">
        <w:rPr>
          <w:color w:val="000000"/>
          <w:sz w:val="24"/>
          <w:szCs w:val="24"/>
          <w:lang w:eastAsia="ru-RU"/>
        </w:rPr>
        <w:t>редакции:</w:t>
      </w:r>
    </w:p>
    <w:p w:rsidR="006166BC" w:rsidRPr="007138B2" w:rsidRDefault="006166BC" w:rsidP="008E6611">
      <w:pPr>
        <w:widowControl w:val="0"/>
        <w:spacing w:after="279" w:line="1" w:lineRule="exac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166BC" w:rsidRPr="007138B2" w:rsidRDefault="006166BC" w:rsidP="008E6611">
      <w:pPr>
        <w:widowControl w:val="0"/>
        <w:spacing w:after="0"/>
        <w:ind w:left="640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38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«Приложение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6166BC" w:rsidRPr="005E1B89" w:rsidRDefault="006166BC" w:rsidP="008E6611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 xml:space="preserve">к Положению об оплате труда </w:t>
      </w:r>
    </w:p>
    <w:p w:rsidR="006166BC" w:rsidRPr="005E1B89" w:rsidRDefault="006166BC" w:rsidP="008E6611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работников муниципального </w:t>
      </w:r>
    </w:p>
    <w:p w:rsidR="006166BC" w:rsidRPr="005E1B89" w:rsidRDefault="006166BC" w:rsidP="008E6611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>бюджетного учреждения</w:t>
      </w:r>
    </w:p>
    <w:p w:rsidR="006166BC" w:rsidRPr="005E1B89" w:rsidRDefault="006166BC" w:rsidP="008E6611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>спортивной школы «Электрон»</w:t>
      </w:r>
    </w:p>
    <w:p w:rsidR="006166BC" w:rsidRPr="00E17295" w:rsidRDefault="006166BC" w:rsidP="00E1729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034C36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166BC" w:rsidRPr="008E6611" w:rsidRDefault="006166BC" w:rsidP="008E66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E6611">
        <w:rPr>
          <w:rFonts w:ascii="Times New Roman" w:hAnsi="Times New Roman" w:cs="Times New Roman"/>
          <w:sz w:val="24"/>
          <w:szCs w:val="24"/>
          <w:lang w:eastAsia="ru-RU"/>
        </w:rPr>
        <w:t>Должностной оклад руководителя</w:t>
      </w:r>
    </w:p>
    <w:p w:rsidR="006166BC" w:rsidRPr="008E6611" w:rsidRDefault="006166BC" w:rsidP="008E66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E6611">
        <w:rPr>
          <w:rFonts w:ascii="Times New Roman" w:hAnsi="Times New Roman" w:cs="Times New Roman"/>
          <w:sz w:val="24"/>
          <w:szCs w:val="24"/>
          <w:lang w:eastAsia="ru-RU"/>
        </w:rPr>
        <w:t>учреждения с учетом групп</w:t>
      </w:r>
    </w:p>
    <w:p w:rsidR="006166BC" w:rsidRPr="008E6611" w:rsidRDefault="006166BC" w:rsidP="008E66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E6611">
        <w:rPr>
          <w:rFonts w:ascii="Times New Roman" w:hAnsi="Times New Roman" w:cs="Times New Roman"/>
          <w:sz w:val="24"/>
          <w:szCs w:val="24"/>
          <w:lang w:eastAsia="ru-RU"/>
        </w:rPr>
        <w:t xml:space="preserve"> по оплате труда</w:t>
      </w:r>
    </w:p>
    <w:p w:rsidR="006166BC" w:rsidRPr="008E6611" w:rsidRDefault="006166BC" w:rsidP="008E66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6BC" w:rsidRPr="008E6611" w:rsidRDefault="006166BC" w:rsidP="008E661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1417"/>
        <w:gridCol w:w="1134"/>
        <w:gridCol w:w="1134"/>
        <w:gridCol w:w="1247"/>
      </w:tblGrid>
      <w:tr w:rsidR="006166BC" w:rsidRPr="006078E3">
        <w:tc>
          <w:tcPr>
            <w:tcW w:w="3742" w:type="dxa"/>
            <w:vMerge w:val="restart"/>
          </w:tcPr>
          <w:p w:rsidR="006166BC" w:rsidRPr="008E6611" w:rsidRDefault="006166BC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должности и требования квалификации</w:t>
            </w:r>
          </w:p>
        </w:tc>
        <w:tc>
          <w:tcPr>
            <w:tcW w:w="4932" w:type="dxa"/>
            <w:gridSpan w:val="4"/>
          </w:tcPr>
          <w:p w:rsidR="006166BC" w:rsidRPr="008E6611" w:rsidRDefault="006166BC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Должностной оклад, рублей</w:t>
            </w:r>
          </w:p>
        </w:tc>
      </w:tr>
      <w:tr w:rsidR="006166BC" w:rsidRPr="006078E3">
        <w:tc>
          <w:tcPr>
            <w:tcW w:w="3742" w:type="dxa"/>
            <w:vMerge/>
          </w:tcPr>
          <w:p w:rsidR="006166BC" w:rsidRPr="008E6611" w:rsidRDefault="006166BC" w:rsidP="008E6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:rsidR="006166BC" w:rsidRPr="008E6611" w:rsidRDefault="006166BC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по оплате труда руководителей</w:t>
            </w:r>
          </w:p>
        </w:tc>
      </w:tr>
      <w:tr w:rsidR="006166BC" w:rsidRPr="006078E3">
        <w:tc>
          <w:tcPr>
            <w:tcW w:w="3742" w:type="dxa"/>
            <w:vMerge/>
          </w:tcPr>
          <w:p w:rsidR="006166BC" w:rsidRPr="008E6611" w:rsidRDefault="006166BC" w:rsidP="008E6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66BC" w:rsidRPr="008E6611" w:rsidRDefault="006166BC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166BC" w:rsidRPr="008E6611" w:rsidRDefault="006166BC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6166BC" w:rsidRPr="008E6611" w:rsidRDefault="006166BC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7" w:type="dxa"/>
          </w:tcPr>
          <w:p w:rsidR="006166BC" w:rsidRPr="008E6611" w:rsidRDefault="006166BC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166BC" w:rsidRPr="006078E3">
        <w:tc>
          <w:tcPr>
            <w:tcW w:w="3742" w:type="dxa"/>
          </w:tcPr>
          <w:p w:rsidR="006166BC" w:rsidRPr="008E6611" w:rsidRDefault="006166BC" w:rsidP="008E6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Директор, начальник учреждения физической культуры и спорта</w:t>
            </w:r>
          </w:p>
        </w:tc>
        <w:tc>
          <w:tcPr>
            <w:tcW w:w="1417" w:type="dxa"/>
          </w:tcPr>
          <w:p w:rsidR="006166BC" w:rsidRPr="008E6611" w:rsidRDefault="006166BC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</w:tcPr>
          <w:p w:rsidR="006166BC" w:rsidRPr="008E6611" w:rsidRDefault="006166BC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12161</w:t>
            </w:r>
          </w:p>
        </w:tc>
        <w:tc>
          <w:tcPr>
            <w:tcW w:w="1134" w:type="dxa"/>
          </w:tcPr>
          <w:p w:rsidR="006166BC" w:rsidRPr="008E6611" w:rsidRDefault="006166BC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1247" w:type="dxa"/>
          </w:tcPr>
          <w:p w:rsidR="006166BC" w:rsidRPr="008E6611" w:rsidRDefault="006166BC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1261</w:t>
            </w:r>
          </w:p>
        </w:tc>
      </w:tr>
    </w:tbl>
    <w:p w:rsidR="006166BC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Pr="003505D7" w:rsidRDefault="006166BC" w:rsidP="00D63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1.5.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Абзац второй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приложении 7 к Положению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следующей 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>редакции:</w:t>
      </w:r>
    </w:p>
    <w:p w:rsidR="006166BC" w:rsidRDefault="006166BC" w:rsidP="00D63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«тренерам, ранее участвовавшим не менее 2 лет в подготовке спортсмена, достигшего высоких результатов в официальных спортивных соревнованиях в течение не менее 4 лет с момента достижения спортсменом результатов».</w:t>
      </w: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166BC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1.6. </w:t>
      </w:r>
      <w:r w:rsidRPr="005E1B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E1B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5E1B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оложению изложить в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следующей </w:t>
      </w:r>
      <w:r w:rsidRPr="005E1B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редакции:</w:t>
      </w:r>
    </w:p>
    <w:p w:rsidR="006166BC" w:rsidRPr="005E1B89" w:rsidRDefault="006166BC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5E1B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Pr="00122472" w:rsidRDefault="006166BC" w:rsidP="00122472">
      <w:pPr>
        <w:widowControl w:val="0"/>
        <w:autoSpaceDE w:val="0"/>
        <w:autoSpaceDN w:val="0"/>
        <w:spacing w:after="0" w:line="240" w:lineRule="auto"/>
        <w:ind w:firstLine="6096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122472">
        <w:rPr>
          <w:rFonts w:ascii="Times New Roman" w:hAnsi="Times New Roman" w:cs="Times New Roman"/>
          <w:sz w:val="24"/>
          <w:szCs w:val="24"/>
          <w:lang w:eastAsia="ru-RU"/>
        </w:rPr>
        <w:t>Приложение 3</w:t>
      </w:r>
    </w:p>
    <w:p w:rsidR="006166BC" w:rsidRPr="00122472" w:rsidRDefault="006166BC" w:rsidP="00122472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122472">
        <w:rPr>
          <w:rFonts w:ascii="Times New Roman" w:hAnsi="Times New Roman" w:cs="Times New Roman"/>
          <w:sz w:val="24"/>
          <w:szCs w:val="24"/>
          <w:lang w:eastAsia="ru-RU"/>
        </w:rPr>
        <w:t xml:space="preserve">к Положению об оплате труда </w:t>
      </w:r>
    </w:p>
    <w:p w:rsidR="006166BC" w:rsidRPr="00122472" w:rsidRDefault="006166BC" w:rsidP="00122472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122472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работников муниципального </w:t>
      </w:r>
    </w:p>
    <w:p w:rsidR="006166BC" w:rsidRPr="00122472" w:rsidRDefault="006166BC" w:rsidP="00122472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122472">
        <w:rPr>
          <w:rFonts w:ascii="Times New Roman" w:hAnsi="Times New Roman" w:cs="Times New Roman"/>
          <w:sz w:val="24"/>
          <w:szCs w:val="24"/>
          <w:lang w:eastAsia="ru-RU"/>
        </w:rPr>
        <w:t>бюджетного учреждения</w:t>
      </w:r>
    </w:p>
    <w:p w:rsidR="006166BC" w:rsidRDefault="006166BC" w:rsidP="0050634F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122472">
        <w:rPr>
          <w:rFonts w:ascii="Times New Roman" w:hAnsi="Times New Roman" w:cs="Times New Roman"/>
          <w:sz w:val="24"/>
          <w:szCs w:val="24"/>
          <w:lang w:eastAsia="ru-RU"/>
        </w:rPr>
        <w:t>спортивной школы «Электрон»</w:t>
      </w:r>
    </w:p>
    <w:p w:rsidR="006166BC" w:rsidRDefault="006166BC" w:rsidP="005E1B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Pr="005E1B89" w:rsidRDefault="006166BC" w:rsidP="005E1B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>Размеры надбавки</w:t>
      </w:r>
    </w:p>
    <w:p w:rsidR="006166BC" w:rsidRPr="005E1B89" w:rsidRDefault="006166BC" w:rsidP="005E1B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>за квалификацию (коэффициента квалификации)</w:t>
      </w:r>
    </w:p>
    <w:p w:rsidR="006166BC" w:rsidRPr="005E1B89" w:rsidRDefault="006166BC" w:rsidP="005E1B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>для должностей спортсмен, спортсмен-инструктор</w:t>
      </w:r>
    </w:p>
    <w:p w:rsidR="006166BC" w:rsidRPr="005E1B89" w:rsidRDefault="006166BC" w:rsidP="005E1B8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97"/>
        <w:gridCol w:w="2197"/>
        <w:gridCol w:w="2386"/>
        <w:gridCol w:w="2268"/>
      </w:tblGrid>
      <w:tr w:rsidR="006166BC" w:rsidRPr="006078E3">
        <w:tc>
          <w:tcPr>
            <w:tcW w:w="2197" w:type="dxa"/>
          </w:tcPr>
          <w:p w:rsidR="006166BC" w:rsidRPr="005E1B89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B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Кандидат в мастера спорта</w:t>
            </w:r>
          </w:p>
        </w:tc>
        <w:tc>
          <w:tcPr>
            <w:tcW w:w="2197" w:type="dxa"/>
          </w:tcPr>
          <w:p w:rsidR="006166BC" w:rsidRPr="005E1B89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B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Мастер спорта России, гроссмейстер России</w:t>
            </w:r>
          </w:p>
        </w:tc>
        <w:tc>
          <w:tcPr>
            <w:tcW w:w="2386" w:type="dxa"/>
          </w:tcPr>
          <w:p w:rsidR="006166BC" w:rsidRPr="005E1B89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B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Мастер спорта России международного класса</w:t>
            </w:r>
          </w:p>
        </w:tc>
        <w:tc>
          <w:tcPr>
            <w:tcW w:w="2268" w:type="dxa"/>
          </w:tcPr>
          <w:p w:rsidR="006166BC" w:rsidRPr="005E1B89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B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Заслуженный мастер спорта России. Победитель и призер официальных международных спортивных соревнований</w:t>
            </w:r>
          </w:p>
        </w:tc>
      </w:tr>
      <w:tr w:rsidR="006166BC" w:rsidRPr="006078E3">
        <w:tc>
          <w:tcPr>
            <w:tcW w:w="2197" w:type="dxa"/>
          </w:tcPr>
          <w:p w:rsidR="006166BC" w:rsidRPr="005E1B89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B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197" w:type="dxa"/>
          </w:tcPr>
          <w:p w:rsidR="006166BC" w:rsidRPr="005E1B89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B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2386" w:type="dxa"/>
          </w:tcPr>
          <w:p w:rsidR="006166BC" w:rsidRPr="005E1B89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B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166BC" w:rsidRPr="005E1B89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B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</w:tbl>
    <w:p w:rsidR="006166BC" w:rsidRPr="005E1B89" w:rsidRDefault="006166BC" w:rsidP="005E1B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Pr="005E1B89" w:rsidRDefault="006166BC" w:rsidP="005E1B8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>Размеры надбавки</w:t>
      </w:r>
    </w:p>
    <w:p w:rsidR="006166BC" w:rsidRPr="005E1B89" w:rsidRDefault="006166BC" w:rsidP="005E1B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>за квалификацию (коэффициента квалификации)</w:t>
      </w:r>
    </w:p>
    <w:p w:rsidR="006166BC" w:rsidRPr="005E1B89" w:rsidRDefault="006166BC" w:rsidP="005E1B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>для должностей тренер</w:t>
      </w:r>
      <w:r>
        <w:rPr>
          <w:rFonts w:ascii="Times New Roman" w:hAnsi="Times New Roman" w:cs="Times New Roman"/>
          <w:sz w:val="24"/>
          <w:szCs w:val="24"/>
          <w:lang w:eastAsia="ru-RU"/>
        </w:rPr>
        <w:t>, инструктор - методист</w:t>
      </w:r>
    </w:p>
    <w:p w:rsidR="006166BC" w:rsidRPr="005E1B89" w:rsidRDefault="006166BC" w:rsidP="005E1B8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2280"/>
      </w:tblGrid>
      <w:tr w:rsidR="006166BC" w:rsidRPr="006078E3">
        <w:trPr>
          <w:jc w:val="center"/>
        </w:trPr>
        <w:tc>
          <w:tcPr>
            <w:tcW w:w="4706" w:type="dxa"/>
          </w:tcPr>
          <w:p w:rsidR="006166BC" w:rsidRPr="005E1B89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B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квалификации</w:t>
            </w:r>
          </w:p>
        </w:tc>
        <w:tc>
          <w:tcPr>
            <w:tcW w:w="2280" w:type="dxa"/>
          </w:tcPr>
          <w:p w:rsidR="006166BC" w:rsidRPr="005E1B89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B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повышающего коэффициента</w:t>
            </w:r>
          </w:p>
        </w:tc>
      </w:tr>
      <w:tr w:rsidR="006166BC" w:rsidRPr="006078E3">
        <w:trPr>
          <w:jc w:val="center"/>
        </w:trPr>
        <w:tc>
          <w:tcPr>
            <w:tcW w:w="4706" w:type="dxa"/>
          </w:tcPr>
          <w:p w:rsidR="006166BC" w:rsidRPr="005E1B89" w:rsidRDefault="006166BC" w:rsidP="005E1B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B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Высшая квалификационная категория</w:t>
            </w:r>
          </w:p>
        </w:tc>
        <w:tc>
          <w:tcPr>
            <w:tcW w:w="2280" w:type="dxa"/>
          </w:tcPr>
          <w:p w:rsidR="006166BC" w:rsidRPr="005E1B89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B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6166BC" w:rsidRPr="006078E3">
        <w:trPr>
          <w:jc w:val="center"/>
        </w:trPr>
        <w:tc>
          <w:tcPr>
            <w:tcW w:w="4706" w:type="dxa"/>
          </w:tcPr>
          <w:p w:rsidR="006166BC" w:rsidRPr="005E1B89" w:rsidRDefault="006166BC" w:rsidP="005E1B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B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Первая квалификационная категория</w:t>
            </w:r>
          </w:p>
        </w:tc>
        <w:tc>
          <w:tcPr>
            <w:tcW w:w="2280" w:type="dxa"/>
          </w:tcPr>
          <w:p w:rsidR="006166BC" w:rsidRPr="005E1B89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B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166BC" w:rsidRPr="006078E3">
        <w:trPr>
          <w:jc w:val="center"/>
        </w:trPr>
        <w:tc>
          <w:tcPr>
            <w:tcW w:w="4706" w:type="dxa"/>
          </w:tcPr>
          <w:p w:rsidR="006166BC" w:rsidRPr="005E1B89" w:rsidRDefault="006166BC" w:rsidP="005E1B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Вторая квалификационная категория</w:t>
            </w:r>
          </w:p>
        </w:tc>
        <w:tc>
          <w:tcPr>
            <w:tcW w:w="2280" w:type="dxa"/>
          </w:tcPr>
          <w:p w:rsidR="006166BC" w:rsidRPr="005E1B89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</w:tbl>
    <w:p w:rsidR="006166BC" w:rsidRDefault="006166BC" w:rsidP="0050634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Pr="00E345FC" w:rsidRDefault="006166BC" w:rsidP="0050634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E345FC">
        <w:rPr>
          <w:rFonts w:ascii="Times New Roman" w:hAnsi="Times New Roman" w:cs="Times New Roman"/>
          <w:sz w:val="24"/>
          <w:szCs w:val="24"/>
          <w:lang w:eastAsia="ru-RU"/>
        </w:rPr>
        <w:t>Размеры надбавки</w:t>
      </w:r>
    </w:p>
    <w:p w:rsidR="006166BC" w:rsidRPr="00E345FC" w:rsidRDefault="006166BC" w:rsidP="005E1B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345FC">
        <w:rPr>
          <w:rFonts w:ascii="Times New Roman" w:hAnsi="Times New Roman" w:cs="Times New Roman"/>
          <w:sz w:val="24"/>
          <w:szCs w:val="24"/>
          <w:lang w:eastAsia="ru-RU"/>
        </w:rPr>
        <w:t>за квалификацию (коэффициента квалификации)</w:t>
      </w:r>
    </w:p>
    <w:p w:rsidR="006166BC" w:rsidRPr="00E345FC" w:rsidRDefault="006166BC" w:rsidP="005E1B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345FC">
        <w:rPr>
          <w:rFonts w:ascii="Times New Roman" w:hAnsi="Times New Roman" w:cs="Times New Roman"/>
          <w:sz w:val="24"/>
          <w:szCs w:val="24"/>
          <w:lang w:eastAsia="ru-RU"/>
        </w:rPr>
        <w:t>для должностей руководитель учреждения, заместители руководителя.</w:t>
      </w:r>
    </w:p>
    <w:p w:rsidR="006166BC" w:rsidRPr="00E345FC" w:rsidRDefault="006166BC" w:rsidP="005E1B89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Pr="00E345FC" w:rsidRDefault="006166BC" w:rsidP="005E1B89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2280"/>
      </w:tblGrid>
      <w:tr w:rsidR="006166BC" w:rsidRPr="006078E3">
        <w:trPr>
          <w:jc w:val="center"/>
        </w:trPr>
        <w:tc>
          <w:tcPr>
            <w:tcW w:w="4706" w:type="dxa"/>
          </w:tcPr>
          <w:p w:rsidR="006166BC" w:rsidRPr="00E345FC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45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квалификации</w:t>
            </w:r>
          </w:p>
        </w:tc>
        <w:tc>
          <w:tcPr>
            <w:tcW w:w="2280" w:type="dxa"/>
          </w:tcPr>
          <w:p w:rsidR="006166BC" w:rsidRPr="00E345FC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45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повышающего коэффициента</w:t>
            </w:r>
          </w:p>
        </w:tc>
      </w:tr>
      <w:tr w:rsidR="006166BC" w:rsidRPr="006078E3">
        <w:trPr>
          <w:jc w:val="center"/>
        </w:trPr>
        <w:tc>
          <w:tcPr>
            <w:tcW w:w="4706" w:type="dxa"/>
          </w:tcPr>
          <w:p w:rsidR="006166BC" w:rsidRPr="00E345FC" w:rsidRDefault="006166BC" w:rsidP="005E1B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45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Высшая квалификационная категория</w:t>
            </w:r>
          </w:p>
        </w:tc>
        <w:tc>
          <w:tcPr>
            <w:tcW w:w="2280" w:type="dxa"/>
          </w:tcPr>
          <w:p w:rsidR="006166BC" w:rsidRPr="00E345FC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45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166BC" w:rsidRPr="006078E3">
        <w:trPr>
          <w:jc w:val="center"/>
        </w:trPr>
        <w:tc>
          <w:tcPr>
            <w:tcW w:w="4706" w:type="dxa"/>
          </w:tcPr>
          <w:p w:rsidR="006166BC" w:rsidRPr="00E345FC" w:rsidRDefault="006166BC" w:rsidP="005E1B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45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Первая квалификационная категория</w:t>
            </w:r>
          </w:p>
        </w:tc>
        <w:tc>
          <w:tcPr>
            <w:tcW w:w="2280" w:type="dxa"/>
          </w:tcPr>
          <w:p w:rsidR="006166BC" w:rsidRPr="00E345FC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45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6166BC" w:rsidRPr="006078E3">
        <w:trPr>
          <w:jc w:val="center"/>
        </w:trPr>
        <w:tc>
          <w:tcPr>
            <w:tcW w:w="4706" w:type="dxa"/>
          </w:tcPr>
          <w:p w:rsidR="006166BC" w:rsidRPr="00E345FC" w:rsidRDefault="006166BC" w:rsidP="005E1B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45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Вторая квалификационная категория</w:t>
            </w:r>
          </w:p>
        </w:tc>
        <w:tc>
          <w:tcPr>
            <w:tcW w:w="2280" w:type="dxa"/>
          </w:tcPr>
          <w:p w:rsidR="006166BC" w:rsidRPr="00E345FC" w:rsidRDefault="006166BC" w:rsidP="005E1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45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</w:tbl>
    <w:p w:rsidR="006166BC" w:rsidRDefault="006166BC" w:rsidP="001224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1224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1224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1.7.</w:t>
      </w:r>
      <w:r w:rsidRPr="005E1B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5E1B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5E1B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оложению изложить в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следующей </w:t>
      </w:r>
      <w:r w:rsidRPr="005E1B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редакции:</w:t>
      </w:r>
    </w:p>
    <w:p w:rsidR="006166BC" w:rsidRDefault="006166BC" w:rsidP="0012247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Pr="00122472" w:rsidRDefault="006166BC" w:rsidP="00122472">
      <w:pPr>
        <w:widowControl w:val="0"/>
        <w:autoSpaceDE w:val="0"/>
        <w:autoSpaceDN w:val="0"/>
        <w:spacing w:after="0" w:line="240" w:lineRule="auto"/>
        <w:ind w:firstLine="6096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122472">
        <w:rPr>
          <w:rFonts w:ascii="Times New Roman" w:hAnsi="Times New Roman" w:cs="Times New Roman"/>
          <w:sz w:val="24"/>
          <w:szCs w:val="24"/>
          <w:lang w:eastAsia="ru-RU"/>
        </w:rPr>
        <w:t>Приложение 10</w:t>
      </w:r>
    </w:p>
    <w:p w:rsidR="006166BC" w:rsidRPr="00122472" w:rsidRDefault="006166BC" w:rsidP="00122472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122472">
        <w:rPr>
          <w:rFonts w:ascii="Times New Roman" w:hAnsi="Times New Roman" w:cs="Times New Roman"/>
          <w:sz w:val="24"/>
          <w:szCs w:val="24"/>
          <w:lang w:eastAsia="ru-RU"/>
        </w:rPr>
        <w:t xml:space="preserve">к Положению об оплате труда </w:t>
      </w:r>
    </w:p>
    <w:p w:rsidR="006166BC" w:rsidRPr="00122472" w:rsidRDefault="006166BC" w:rsidP="00122472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122472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работников муниципального </w:t>
      </w:r>
    </w:p>
    <w:p w:rsidR="006166BC" w:rsidRPr="00122472" w:rsidRDefault="006166BC" w:rsidP="00122472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122472">
        <w:rPr>
          <w:rFonts w:ascii="Times New Roman" w:hAnsi="Times New Roman" w:cs="Times New Roman"/>
          <w:sz w:val="24"/>
          <w:szCs w:val="24"/>
          <w:lang w:eastAsia="ru-RU"/>
        </w:rPr>
        <w:t>бюджетного учреждения</w:t>
      </w:r>
    </w:p>
    <w:p w:rsidR="006166BC" w:rsidRPr="00122472" w:rsidRDefault="006166BC" w:rsidP="00122472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122472">
        <w:rPr>
          <w:rFonts w:ascii="Times New Roman" w:hAnsi="Times New Roman" w:cs="Times New Roman"/>
          <w:sz w:val="24"/>
          <w:szCs w:val="24"/>
          <w:lang w:eastAsia="ru-RU"/>
        </w:rPr>
        <w:t>спортивной школы «Электрон»</w:t>
      </w:r>
    </w:p>
    <w:p w:rsidR="006166BC" w:rsidRPr="00122472" w:rsidRDefault="006166BC" w:rsidP="00122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2" w:name="P1207"/>
      <w:bookmarkEnd w:id="2"/>
    </w:p>
    <w:p w:rsidR="006166BC" w:rsidRPr="00122472" w:rsidRDefault="006166BC" w:rsidP="00122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166BC" w:rsidRPr="00122472" w:rsidRDefault="006166BC" w:rsidP="00122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22472">
        <w:rPr>
          <w:rFonts w:ascii="Times New Roman" w:hAnsi="Times New Roman" w:cs="Times New Roman"/>
          <w:sz w:val="24"/>
          <w:szCs w:val="24"/>
          <w:lang w:eastAsia="ru-RU"/>
        </w:rPr>
        <w:t>Размеры надбавки за особые достижения в сфере физической культуры и спорта</w:t>
      </w:r>
    </w:p>
    <w:p w:rsidR="006166BC" w:rsidRPr="00122472" w:rsidRDefault="006166BC" w:rsidP="00122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22472">
        <w:rPr>
          <w:rFonts w:ascii="Times New Roman" w:hAnsi="Times New Roman" w:cs="Times New Roman"/>
          <w:sz w:val="24"/>
          <w:szCs w:val="24"/>
          <w:lang w:eastAsia="ru-RU"/>
        </w:rPr>
        <w:t>работникам, имеющим государственные и (или) ведомственные звания и награды</w:t>
      </w:r>
    </w:p>
    <w:p w:rsidR="006166BC" w:rsidRPr="00122472" w:rsidRDefault="006166BC" w:rsidP="00122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0"/>
        <w:gridCol w:w="2041"/>
      </w:tblGrid>
      <w:tr w:rsidR="006166BC" w:rsidRPr="006078E3">
        <w:tc>
          <w:tcPr>
            <w:tcW w:w="7200" w:type="dxa"/>
          </w:tcPr>
          <w:p w:rsidR="006166BC" w:rsidRPr="00122472" w:rsidRDefault="006166BC" w:rsidP="0012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выплаты</w:t>
            </w:r>
          </w:p>
        </w:tc>
        <w:tc>
          <w:tcPr>
            <w:tcW w:w="2041" w:type="dxa"/>
          </w:tcPr>
          <w:p w:rsidR="006166BC" w:rsidRPr="00122472" w:rsidRDefault="006166BC" w:rsidP="0012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Размеры выплат в процентах к должностному окладу</w:t>
            </w:r>
          </w:p>
        </w:tc>
      </w:tr>
      <w:tr w:rsidR="006166BC" w:rsidRPr="006078E3">
        <w:tc>
          <w:tcPr>
            <w:tcW w:w="7200" w:type="dxa"/>
          </w:tcPr>
          <w:p w:rsidR="006166BC" w:rsidRPr="00122472" w:rsidRDefault="006166BC" w:rsidP="0012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почетное звание "Заслуженный работник физической культуры Российской Федерации", за государственные награды, включая почетные звания Российской Федерации и СССР, за почетные спортивные звания "Заслуженный тренер России и СССР", "Заслуженный мастер спорта России", "Заслуженный мастер спорта СССР"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224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Заслуженный тренер РСФСР</w:t>
            </w:r>
            <w:r w:rsidRPr="001224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224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Заслуженный тренер союзной республики</w:t>
            </w:r>
            <w:r w:rsidRPr="001224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41" w:type="dxa"/>
          </w:tcPr>
          <w:p w:rsidR="006166BC" w:rsidRPr="00122472" w:rsidRDefault="006166BC" w:rsidP="0012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166BC" w:rsidRPr="006078E3">
        <w:tc>
          <w:tcPr>
            <w:tcW w:w="7200" w:type="dxa"/>
          </w:tcPr>
          <w:p w:rsidR="006166BC" w:rsidRPr="00122472" w:rsidRDefault="006166BC" w:rsidP="0012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почетный знак "За заслуги в развитии физической культуры и спорта"</w:t>
            </w:r>
          </w:p>
        </w:tc>
        <w:tc>
          <w:tcPr>
            <w:tcW w:w="2041" w:type="dxa"/>
          </w:tcPr>
          <w:p w:rsidR="006166BC" w:rsidRPr="00122472" w:rsidRDefault="006166BC" w:rsidP="0012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166BC" w:rsidRPr="006078E3">
        <w:tc>
          <w:tcPr>
            <w:tcW w:w="7200" w:type="dxa"/>
          </w:tcPr>
          <w:p w:rsidR="006166BC" w:rsidRPr="00122472" w:rsidRDefault="006166BC" w:rsidP="0012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спортивные звания "Мастер спорта России международного класса", "Гроссмейстер России", "Мастер спорта СССР международного класса", "Гроссмейстер СССР", за почетный знак "Отличник физической культуры и спорта"</w:t>
            </w:r>
          </w:p>
        </w:tc>
        <w:tc>
          <w:tcPr>
            <w:tcW w:w="2041" w:type="dxa"/>
          </w:tcPr>
          <w:p w:rsidR="006166BC" w:rsidRPr="00122472" w:rsidRDefault="006166BC" w:rsidP="0012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166BC" w:rsidRPr="006078E3">
        <w:tc>
          <w:tcPr>
            <w:tcW w:w="7200" w:type="dxa"/>
          </w:tcPr>
          <w:p w:rsidR="006166BC" w:rsidRPr="00122472" w:rsidRDefault="006166BC" w:rsidP="0012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Другие ведомственные награды и звания (почетная грамота Министерства спорта Российской Федерации за вклад в развитие физической культуры и спорта)</w:t>
            </w:r>
          </w:p>
        </w:tc>
        <w:tc>
          <w:tcPr>
            <w:tcW w:w="2041" w:type="dxa"/>
          </w:tcPr>
          <w:p w:rsidR="006166BC" w:rsidRPr="00122472" w:rsidRDefault="006166BC" w:rsidP="0012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24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6166BC" w:rsidRPr="00122472" w:rsidRDefault="006166BC" w:rsidP="00122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5D7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166BC" w:rsidRPr="003505D7" w:rsidRDefault="006166BC" w:rsidP="00BE7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5D7">
        <w:rPr>
          <w:rFonts w:ascii="Times New Roman" w:hAnsi="Times New Roman" w:cs="Times New Roman"/>
          <w:sz w:val="24"/>
          <w:szCs w:val="24"/>
        </w:rPr>
        <w:t xml:space="preserve">3. Настоящее постановление вступает в силу со дня его официального опубликования и распространяется на правоотношения, возникшие с 1 </w:t>
      </w:r>
      <w:r>
        <w:rPr>
          <w:rFonts w:ascii="Times New Roman" w:hAnsi="Times New Roman" w:cs="Times New Roman"/>
          <w:sz w:val="24"/>
          <w:szCs w:val="24"/>
        </w:rPr>
        <w:t>сентября</w:t>
      </w:r>
      <w:r w:rsidRPr="003505D7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:rsidR="006166BC" w:rsidRPr="0051366F" w:rsidRDefault="006166BC" w:rsidP="005136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5D7">
        <w:rPr>
          <w:rFonts w:ascii="Times New Roman" w:hAnsi="Times New Roman" w:cs="Times New Roman"/>
          <w:sz w:val="24"/>
          <w:szCs w:val="24"/>
        </w:rPr>
        <w:t>5. Контроль за исполнением данного Постановления возложить на заместителя главы администрации Унечского района Сверделко В.В.</w:t>
      </w:r>
    </w:p>
    <w:p w:rsidR="006166BC" w:rsidRPr="003505D7" w:rsidRDefault="006166BC" w:rsidP="003505D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Pr="003505D7" w:rsidRDefault="006166BC" w:rsidP="003505D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района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А.М. Кусков</w:t>
      </w:r>
    </w:p>
    <w:p w:rsidR="006166BC" w:rsidRPr="003505D7" w:rsidRDefault="006166BC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66BC" w:rsidRDefault="006166BC" w:rsidP="003505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sectPr w:rsidR="006166BC" w:rsidSect="0050634F">
      <w:pgSz w:w="11906" w:h="16838"/>
      <w:pgMar w:top="1134" w:right="850" w:bottom="851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6BC" w:rsidRDefault="006166BC">
      <w:pPr>
        <w:spacing w:after="0" w:line="240" w:lineRule="auto"/>
      </w:pPr>
      <w:r>
        <w:separator/>
      </w:r>
    </w:p>
  </w:endnote>
  <w:endnote w:type="continuationSeparator" w:id="1">
    <w:p w:rsidR="006166BC" w:rsidRDefault="00616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6BC" w:rsidRDefault="006166BC">
      <w:pPr>
        <w:spacing w:after="0" w:line="240" w:lineRule="auto"/>
      </w:pPr>
      <w:r>
        <w:separator/>
      </w:r>
    </w:p>
  </w:footnote>
  <w:footnote w:type="continuationSeparator" w:id="1">
    <w:p w:rsidR="006166BC" w:rsidRDefault="006166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36B"/>
    <w:rsid w:val="00034C36"/>
    <w:rsid w:val="000A4C55"/>
    <w:rsid w:val="000E02BD"/>
    <w:rsid w:val="0010743C"/>
    <w:rsid w:val="00122472"/>
    <w:rsid w:val="00130727"/>
    <w:rsid w:val="002374B0"/>
    <w:rsid w:val="00245D4F"/>
    <w:rsid w:val="002F2AF7"/>
    <w:rsid w:val="0033458B"/>
    <w:rsid w:val="00335D0B"/>
    <w:rsid w:val="003472AA"/>
    <w:rsid w:val="003505D7"/>
    <w:rsid w:val="00353E5F"/>
    <w:rsid w:val="00354124"/>
    <w:rsid w:val="0036085C"/>
    <w:rsid w:val="003B0E9D"/>
    <w:rsid w:val="003F49F0"/>
    <w:rsid w:val="003F73EA"/>
    <w:rsid w:val="004572F2"/>
    <w:rsid w:val="004814F6"/>
    <w:rsid w:val="004D62A4"/>
    <w:rsid w:val="0050634F"/>
    <w:rsid w:val="0051366F"/>
    <w:rsid w:val="005236E4"/>
    <w:rsid w:val="00546ECE"/>
    <w:rsid w:val="00552735"/>
    <w:rsid w:val="005B535B"/>
    <w:rsid w:val="005E1B89"/>
    <w:rsid w:val="006078E3"/>
    <w:rsid w:val="006166BC"/>
    <w:rsid w:val="006803CA"/>
    <w:rsid w:val="006B6CD2"/>
    <w:rsid w:val="006F792E"/>
    <w:rsid w:val="007063C4"/>
    <w:rsid w:val="007138B2"/>
    <w:rsid w:val="00723AF3"/>
    <w:rsid w:val="00727350"/>
    <w:rsid w:val="007C5262"/>
    <w:rsid w:val="00801038"/>
    <w:rsid w:val="00807639"/>
    <w:rsid w:val="00837BA0"/>
    <w:rsid w:val="0084036B"/>
    <w:rsid w:val="008444C4"/>
    <w:rsid w:val="00877C2D"/>
    <w:rsid w:val="008E6611"/>
    <w:rsid w:val="00945698"/>
    <w:rsid w:val="00960DAA"/>
    <w:rsid w:val="009B70C1"/>
    <w:rsid w:val="009C7E16"/>
    <w:rsid w:val="00A523E5"/>
    <w:rsid w:val="00AA6387"/>
    <w:rsid w:val="00B20730"/>
    <w:rsid w:val="00B3376C"/>
    <w:rsid w:val="00BE7D27"/>
    <w:rsid w:val="00C0034E"/>
    <w:rsid w:val="00C86F38"/>
    <w:rsid w:val="00CD5F2F"/>
    <w:rsid w:val="00D273B5"/>
    <w:rsid w:val="00D51865"/>
    <w:rsid w:val="00D6341C"/>
    <w:rsid w:val="00D75646"/>
    <w:rsid w:val="00E17295"/>
    <w:rsid w:val="00E345FC"/>
    <w:rsid w:val="00E3717B"/>
    <w:rsid w:val="00E41945"/>
    <w:rsid w:val="00E54C06"/>
    <w:rsid w:val="00E93887"/>
    <w:rsid w:val="00FA35AE"/>
    <w:rsid w:val="00FB0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3B5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Колонтитул (2)_"/>
    <w:basedOn w:val="DefaultParagraphFont"/>
    <w:link w:val="20"/>
    <w:uiPriority w:val="99"/>
    <w:locked/>
    <w:rsid w:val="007138B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">
    <w:name w:val="Подпись к таблице_"/>
    <w:basedOn w:val="DefaultParagraphFont"/>
    <w:link w:val="a0"/>
    <w:uiPriority w:val="99"/>
    <w:locked/>
    <w:rsid w:val="007138B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Колонтитул (2)"/>
    <w:basedOn w:val="Normal"/>
    <w:link w:val="2"/>
    <w:uiPriority w:val="99"/>
    <w:rsid w:val="007138B2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0">
    <w:name w:val="Подпись к таблице"/>
    <w:basedOn w:val="Normal"/>
    <w:link w:val="a"/>
    <w:uiPriority w:val="99"/>
    <w:rsid w:val="007138B2"/>
    <w:pPr>
      <w:widowControl w:val="0"/>
      <w:shd w:val="clear" w:color="auto" w:fill="FFFFFF"/>
      <w:spacing w:after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D51865"/>
    <w:pPr>
      <w:widowControl w:val="0"/>
      <w:autoSpaceDE w:val="0"/>
      <w:autoSpaceDN w:val="0"/>
    </w:pPr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335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5D0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347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472AA"/>
  </w:style>
  <w:style w:type="paragraph" w:styleId="Footer">
    <w:name w:val="footer"/>
    <w:basedOn w:val="Normal"/>
    <w:link w:val="FooterChar"/>
    <w:uiPriority w:val="99"/>
    <w:rsid w:val="00347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472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401</TotalTime>
  <Pages>12</Pages>
  <Words>4020</Words>
  <Characters>22916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</dc:creator>
  <cp:keywords/>
  <dc:description/>
  <cp:lastModifiedBy>Лосева Е.Ю.</cp:lastModifiedBy>
  <cp:revision>26</cp:revision>
  <cp:lastPrinted>2020-10-27T09:56:00Z</cp:lastPrinted>
  <dcterms:created xsi:type="dcterms:W3CDTF">2020-04-07T09:29:00Z</dcterms:created>
  <dcterms:modified xsi:type="dcterms:W3CDTF">2020-10-29T06:54:00Z</dcterms:modified>
</cp:coreProperties>
</file>